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57ABF" w14:textId="27471343" w:rsidR="00266C93" w:rsidRPr="00266C93" w:rsidRDefault="00266C93" w:rsidP="00266C93">
      <w:pPr>
        <w:tabs>
          <w:tab w:val="right" w:pos="9639"/>
          <w:tab w:val="right" w:pos="13323"/>
        </w:tabs>
        <w:rPr>
          <w:rFonts w:ascii="Arial" w:eastAsia="DengXian" w:hAnsi="Arial"/>
          <w:b/>
          <w:noProof/>
          <w:sz w:val="28"/>
          <w:szCs w:val="28"/>
          <w:lang w:val="en-US" w:eastAsia="ko-KR"/>
        </w:rPr>
      </w:pPr>
      <w:bookmarkStart w:id="0" w:name="Title"/>
      <w:bookmarkStart w:id="1" w:name="DocumentFor"/>
      <w:bookmarkStart w:id="2" w:name="_Hlk40295327"/>
      <w:bookmarkEnd w:id="0"/>
      <w:bookmarkEnd w:id="1"/>
      <w:bookmarkEnd w:id="2"/>
      <w:r w:rsidRPr="00266C93">
        <w:rPr>
          <w:rFonts w:ascii="Arial" w:eastAsia="DengXian" w:hAnsi="Arial"/>
          <w:b/>
          <w:noProof/>
          <w:sz w:val="28"/>
          <w:szCs w:val="28"/>
          <w:lang w:val="en-US" w:eastAsia="zh-CN"/>
        </w:rPr>
        <w:t>3GPP TSG-RAN WG</w:t>
      </w:r>
      <w:r>
        <w:rPr>
          <w:rFonts w:ascii="Arial" w:eastAsia="DengXian" w:hAnsi="Arial"/>
          <w:b/>
          <w:noProof/>
          <w:sz w:val="28"/>
          <w:szCs w:val="28"/>
          <w:lang w:val="en-US" w:eastAsia="zh-CN"/>
        </w:rPr>
        <w:t>1</w:t>
      </w:r>
      <w:r w:rsidRPr="00266C93">
        <w:rPr>
          <w:rFonts w:ascii="Arial" w:eastAsia="DengXian" w:hAnsi="Arial"/>
          <w:b/>
          <w:noProof/>
          <w:sz w:val="28"/>
          <w:szCs w:val="28"/>
          <w:lang w:val="en-US" w:eastAsia="zh-CN"/>
        </w:rPr>
        <w:t xml:space="preserve"> Meeting#1</w:t>
      </w:r>
      <w:r>
        <w:rPr>
          <w:rFonts w:ascii="Arial" w:eastAsia="DengXian" w:hAnsi="Arial"/>
          <w:b/>
          <w:noProof/>
          <w:sz w:val="28"/>
          <w:szCs w:val="28"/>
          <w:lang w:val="en-US" w:eastAsia="zh-CN"/>
        </w:rPr>
        <w:t>22bis</w:t>
      </w:r>
      <w:r w:rsidRPr="00266C93">
        <w:rPr>
          <w:rFonts w:ascii="Arial" w:eastAsia="DengXian" w:hAnsi="Arial"/>
          <w:b/>
          <w:noProof/>
          <w:sz w:val="28"/>
          <w:szCs w:val="28"/>
          <w:lang w:val="en-US" w:eastAsia="zh-CN"/>
        </w:rPr>
        <w:tab/>
      </w:r>
      <w:r w:rsidRPr="00C6278B">
        <w:rPr>
          <w:rFonts w:ascii="Arial" w:eastAsia="DengXian" w:hAnsi="Arial"/>
          <w:b/>
          <w:noProof/>
          <w:sz w:val="28"/>
          <w:szCs w:val="28"/>
          <w:lang w:eastAsia="zh-CN"/>
        </w:rPr>
        <w:t>R1-250</w:t>
      </w:r>
      <w:r w:rsidR="00C6278B" w:rsidRPr="00C6278B">
        <w:rPr>
          <w:rFonts w:ascii="Arial" w:eastAsia="DengXian" w:hAnsi="Arial"/>
          <w:b/>
          <w:noProof/>
          <w:sz w:val="28"/>
          <w:szCs w:val="28"/>
          <w:lang w:eastAsia="zh-CN"/>
        </w:rPr>
        <w:t>7224</w:t>
      </w:r>
    </w:p>
    <w:p w14:paraId="6BC2B485" w14:textId="55BA9B86" w:rsidR="00266C93" w:rsidRPr="00266C93" w:rsidRDefault="00266C93" w:rsidP="00266C93">
      <w:pPr>
        <w:rPr>
          <w:rFonts w:ascii="Arial" w:eastAsia="DengXian" w:hAnsi="Arial"/>
          <w:b/>
          <w:noProof/>
          <w:sz w:val="28"/>
          <w:szCs w:val="28"/>
          <w:lang w:val="en-US" w:eastAsia="zh-CN"/>
        </w:rPr>
      </w:pPr>
      <w:r>
        <w:rPr>
          <w:rFonts w:ascii="Arial" w:eastAsia="DengXian" w:hAnsi="Arial"/>
          <w:b/>
          <w:noProof/>
          <w:sz w:val="28"/>
          <w:szCs w:val="28"/>
          <w:lang w:val="en-US" w:eastAsia="zh-CN"/>
        </w:rPr>
        <w:t>Prague</w:t>
      </w:r>
      <w:r w:rsidRPr="00266C93">
        <w:rPr>
          <w:rFonts w:ascii="Arial" w:eastAsia="DengXian" w:hAnsi="Arial"/>
          <w:b/>
          <w:noProof/>
          <w:sz w:val="28"/>
          <w:szCs w:val="28"/>
          <w:lang w:val="en-US" w:eastAsia="zh-CN"/>
        </w:rPr>
        <w:t xml:space="preserve">, </w:t>
      </w:r>
      <w:r w:rsidR="00D7513C">
        <w:rPr>
          <w:rFonts w:ascii="Arial" w:eastAsia="DengXian" w:hAnsi="Arial"/>
          <w:b/>
          <w:noProof/>
          <w:sz w:val="28"/>
          <w:szCs w:val="28"/>
          <w:lang w:val="en-US" w:eastAsia="zh-CN"/>
        </w:rPr>
        <w:t>Czech</w:t>
      </w:r>
      <w:r w:rsidRPr="00266C93">
        <w:rPr>
          <w:rFonts w:ascii="Arial" w:eastAsia="DengXian" w:hAnsi="Arial"/>
          <w:b/>
          <w:noProof/>
          <w:sz w:val="28"/>
          <w:szCs w:val="28"/>
          <w:lang w:val="en-US" w:eastAsia="zh-CN"/>
        </w:rPr>
        <w:t xml:space="preserve">, </w:t>
      </w:r>
      <w:r>
        <w:rPr>
          <w:rFonts w:ascii="Arial" w:eastAsia="DengXian" w:hAnsi="Arial"/>
          <w:b/>
          <w:noProof/>
          <w:sz w:val="28"/>
          <w:szCs w:val="28"/>
          <w:lang w:val="en-US" w:eastAsia="zh-CN"/>
        </w:rPr>
        <w:t>October</w:t>
      </w:r>
      <w:r w:rsidRPr="00266C93">
        <w:rPr>
          <w:rFonts w:ascii="Arial" w:eastAsia="DengXian" w:hAnsi="Arial"/>
          <w:b/>
          <w:noProof/>
          <w:sz w:val="28"/>
          <w:szCs w:val="28"/>
          <w:lang w:val="en-US" w:eastAsia="zh-CN"/>
        </w:rPr>
        <w:t xml:space="preserve"> </w:t>
      </w:r>
      <w:r>
        <w:rPr>
          <w:rFonts w:ascii="Arial" w:eastAsia="DengXian" w:hAnsi="Arial"/>
          <w:b/>
          <w:noProof/>
          <w:sz w:val="28"/>
          <w:szCs w:val="28"/>
          <w:lang w:val="en-US" w:eastAsia="zh-CN"/>
        </w:rPr>
        <w:t>13</w:t>
      </w:r>
      <w:r w:rsidRPr="00266C93">
        <w:rPr>
          <w:rFonts w:ascii="Arial" w:eastAsia="DengXian" w:hAnsi="Arial"/>
          <w:b/>
          <w:noProof/>
          <w:sz w:val="28"/>
          <w:szCs w:val="28"/>
          <w:lang w:val="en-US" w:eastAsia="zh-CN"/>
        </w:rPr>
        <w:t>-</w:t>
      </w:r>
      <w:r>
        <w:rPr>
          <w:rFonts w:ascii="Arial" w:eastAsia="DengXian" w:hAnsi="Arial"/>
          <w:b/>
          <w:noProof/>
          <w:sz w:val="28"/>
          <w:szCs w:val="28"/>
          <w:lang w:val="en-US" w:eastAsia="zh-CN"/>
        </w:rPr>
        <w:t>17</w:t>
      </w:r>
      <w:r w:rsidRPr="00266C93">
        <w:rPr>
          <w:rFonts w:ascii="Arial" w:eastAsia="DengXian" w:hAnsi="Arial"/>
          <w:b/>
          <w:noProof/>
          <w:sz w:val="28"/>
          <w:szCs w:val="28"/>
          <w:lang w:val="en-US" w:eastAsia="zh-CN"/>
        </w:rPr>
        <w:t>, 2025</w:t>
      </w:r>
    </w:p>
    <w:p w14:paraId="2EEBF263" w14:textId="77777777" w:rsidR="006F6178" w:rsidRDefault="006F6178" w:rsidP="006F6178"/>
    <w:p w14:paraId="49E878AB" w14:textId="376A56EC" w:rsidR="00AE24F0" w:rsidRPr="006F6178" w:rsidRDefault="0021540B" w:rsidP="00002549">
      <w:pPr>
        <w:spacing w:after="60"/>
        <w:ind w:left="1710" w:hanging="1710"/>
        <w:rPr>
          <w:rFonts w:ascii="Arial" w:eastAsia="DengXian" w:hAnsi="Arial" w:cs="Arial"/>
          <w:b/>
        </w:rPr>
      </w:pPr>
      <w:r w:rsidRPr="00002549">
        <w:rPr>
          <w:rFonts w:ascii="Arial" w:eastAsia="DengXian" w:hAnsi="Arial" w:cs="Arial"/>
          <w:b/>
        </w:rPr>
        <w:t>Title</w:t>
      </w:r>
      <w:r w:rsidR="008D6C1E">
        <w:rPr>
          <w:rFonts w:ascii="Arial" w:eastAsia="DengXian" w:hAnsi="Arial" w:cs="Arial"/>
          <w:b/>
        </w:rPr>
        <w:t>:</w:t>
      </w:r>
      <w:r w:rsidRPr="00002549">
        <w:rPr>
          <w:b/>
        </w:rPr>
        <w:tab/>
      </w:r>
      <w:r w:rsidR="00155844" w:rsidRPr="00155844">
        <w:rPr>
          <w:rFonts w:ascii="Arial" w:eastAsia="DengXian" w:hAnsi="Arial" w:cs="Arial"/>
          <w:b/>
        </w:rPr>
        <w:t xml:space="preserve">Draft </w:t>
      </w:r>
      <w:r w:rsidR="006F6178">
        <w:rPr>
          <w:rFonts w:ascii="Arial" w:eastAsia="DengXian" w:hAnsi="Arial" w:cs="Arial"/>
          <w:b/>
        </w:rPr>
        <w:t>L</w:t>
      </w:r>
      <w:r w:rsidR="00ED3612" w:rsidRPr="00ED3612">
        <w:rPr>
          <w:rFonts w:ascii="Arial" w:eastAsia="DengXian" w:hAnsi="Arial" w:cs="Arial"/>
          <w:b/>
        </w:rPr>
        <w:t xml:space="preserve">S </w:t>
      </w:r>
      <w:r w:rsidR="00155844">
        <w:rPr>
          <w:rFonts w:ascii="Arial" w:eastAsia="DengXian" w:hAnsi="Arial" w:cs="Arial"/>
          <w:b/>
        </w:rPr>
        <w:t xml:space="preserve">reply </w:t>
      </w:r>
      <w:r w:rsidR="00ED3612" w:rsidRPr="00ED3612">
        <w:rPr>
          <w:rFonts w:ascii="Arial" w:eastAsia="DengXian" w:hAnsi="Arial" w:cs="Arial"/>
          <w:b/>
        </w:rPr>
        <w:t>on</w:t>
      </w:r>
      <w:r w:rsidR="006A34DD">
        <w:rPr>
          <w:rFonts w:ascii="Arial" w:eastAsia="DengXian" w:hAnsi="Arial" w:cs="Arial"/>
          <w:b/>
        </w:rPr>
        <w:t xml:space="preserve"> the</w:t>
      </w:r>
      <w:r w:rsidR="00ED3612" w:rsidRPr="00ED3612">
        <w:rPr>
          <w:rFonts w:ascii="Arial" w:eastAsia="DengXian" w:hAnsi="Arial" w:cs="Arial"/>
          <w:b/>
        </w:rPr>
        <w:t xml:space="preserve"> </w:t>
      </w:r>
      <w:r w:rsidR="00B76D7A">
        <w:rPr>
          <w:rFonts w:ascii="Arial" w:eastAsia="DengXian" w:hAnsi="Arial" w:cs="Arial"/>
          <w:b/>
        </w:rPr>
        <w:t>implicit indication of TRP location coordinates via "Associated ID"</w:t>
      </w:r>
    </w:p>
    <w:p w14:paraId="7BCDF1D4" w14:textId="069DA6BB" w:rsidR="0021540B" w:rsidRPr="00655E15" w:rsidRDefault="0021540B" w:rsidP="0043608E">
      <w:pPr>
        <w:spacing w:after="60"/>
        <w:ind w:left="1710" w:hanging="1710"/>
        <w:rPr>
          <w:rFonts w:ascii="Arial" w:eastAsia="DengXian" w:hAnsi="Arial" w:cs="Arial"/>
          <w:b/>
          <w:bCs/>
        </w:rPr>
      </w:pPr>
      <w:r w:rsidRPr="0043608E">
        <w:rPr>
          <w:rFonts w:ascii="Arial" w:eastAsia="DengXian" w:hAnsi="Arial" w:cs="Arial"/>
          <w:b/>
        </w:rPr>
        <w:t>Response to</w:t>
      </w:r>
      <w:r w:rsidR="008D6C1E">
        <w:rPr>
          <w:rFonts w:ascii="Arial" w:eastAsia="DengXian" w:hAnsi="Arial" w:cs="Arial"/>
          <w:b/>
        </w:rPr>
        <w:t>:</w:t>
      </w:r>
      <w:r w:rsidRPr="00155844">
        <w:rPr>
          <w:color w:val="FF0000"/>
        </w:rPr>
        <w:tab/>
      </w:r>
      <w:r w:rsidR="00655E15" w:rsidRPr="00655E15">
        <w:rPr>
          <w:rFonts w:ascii="Arial" w:eastAsia="DengXian" w:hAnsi="Arial" w:cs="Arial"/>
          <w:b/>
          <w:bCs/>
        </w:rPr>
        <w:t>R1-2506737</w:t>
      </w:r>
    </w:p>
    <w:p w14:paraId="26C35584" w14:textId="724F25C0"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sidR="008D6C1E">
        <w:rPr>
          <w:rFonts w:ascii="Arial" w:eastAsia="DengXian" w:hAnsi="Arial" w:cs="Arial"/>
          <w:b/>
        </w:rPr>
        <w:t>:</w:t>
      </w:r>
      <w:r>
        <w:rPr>
          <w:rFonts w:ascii="Arial" w:eastAsia="DengXian" w:hAnsi="Arial" w:cs="Arial"/>
          <w:bCs/>
        </w:rPr>
        <w:tab/>
      </w:r>
      <w:r>
        <w:rPr>
          <w:rFonts w:ascii="Arial" w:eastAsia="DengXian" w:hAnsi="Arial" w:cs="Arial"/>
          <w:b/>
          <w:bCs/>
        </w:rPr>
        <w:t>Rel-1</w:t>
      </w:r>
      <w:r w:rsidR="00B76D7A">
        <w:rPr>
          <w:rFonts w:ascii="Arial" w:eastAsia="DengXian" w:hAnsi="Arial" w:cs="Arial"/>
          <w:b/>
          <w:bCs/>
        </w:rPr>
        <w:t>9</w:t>
      </w:r>
    </w:p>
    <w:p w14:paraId="2EB47A67" w14:textId="2A8F8FB2" w:rsidR="0021540B" w:rsidRPr="008D6C1E" w:rsidRDefault="0021540B" w:rsidP="008D6C1E">
      <w:pPr>
        <w:spacing w:after="60"/>
        <w:ind w:left="1710" w:hanging="1710"/>
        <w:rPr>
          <w:rFonts w:ascii="Arial" w:eastAsia="DengXian" w:hAnsi="Arial" w:cs="Arial"/>
          <w:b/>
        </w:rPr>
      </w:pPr>
      <w:r w:rsidRPr="008D6C1E">
        <w:rPr>
          <w:rFonts w:ascii="Arial" w:eastAsia="DengXian" w:hAnsi="Arial" w:cs="Arial"/>
          <w:b/>
        </w:rPr>
        <w:t>Work Item</w:t>
      </w:r>
      <w:r w:rsidR="008D6C1E">
        <w:rPr>
          <w:rFonts w:ascii="Arial" w:eastAsia="DengXian" w:hAnsi="Arial" w:cs="Arial"/>
          <w:b/>
        </w:rPr>
        <w:t>:</w:t>
      </w:r>
      <w:r w:rsidRPr="008D6C1E">
        <w:rPr>
          <w:rFonts w:ascii="Arial" w:eastAsia="DengXian" w:hAnsi="Arial" w:cs="Arial"/>
          <w:b/>
        </w:rPr>
        <w:tab/>
      </w:r>
      <w:r w:rsidR="00EE1040" w:rsidRPr="00EE1040">
        <w:rPr>
          <w:rFonts w:ascii="Arial" w:eastAsia="DengXian" w:hAnsi="Arial" w:cs="Arial"/>
          <w:b/>
        </w:rPr>
        <w:t>NR_AIML_Air</w:t>
      </w:r>
    </w:p>
    <w:p w14:paraId="13C5C982" w14:textId="73D5E781" w:rsidR="0021540B" w:rsidRPr="007021A8" w:rsidRDefault="0021540B" w:rsidP="0078032E">
      <w:pPr>
        <w:pStyle w:val="Source"/>
        <w:spacing w:before="240"/>
        <w:ind w:left="1710" w:hanging="1710"/>
        <w:rPr>
          <w:b w:val="0"/>
        </w:rPr>
      </w:pPr>
      <w:r w:rsidRPr="007021A8">
        <w:t>Source:</w:t>
      </w:r>
      <w:r w:rsidRPr="007021A8">
        <w:tab/>
      </w:r>
      <w:r w:rsidRPr="007C73C3">
        <w:rPr>
          <w:rFonts w:hint="eastAsia"/>
        </w:rPr>
        <w:t>R</w:t>
      </w:r>
      <w:r w:rsidR="00657A94" w:rsidRPr="007C73C3">
        <w:t>AN</w:t>
      </w:r>
      <w:r w:rsidR="00155844">
        <w:t>1</w:t>
      </w:r>
    </w:p>
    <w:p w14:paraId="25D04ADB" w14:textId="79BB9FFD" w:rsidR="0021540B" w:rsidRPr="000F4E43" w:rsidRDefault="0021540B" w:rsidP="0021540B">
      <w:pPr>
        <w:pStyle w:val="Source"/>
        <w:ind w:left="1710" w:hanging="1710"/>
      </w:pPr>
      <w:r w:rsidRPr="000F4E43">
        <w:t>To:</w:t>
      </w:r>
      <w:r w:rsidRPr="000F4E43">
        <w:tab/>
      </w:r>
      <w:r w:rsidR="00657A94">
        <w:t>RAN</w:t>
      </w:r>
      <w:r w:rsidR="00155844">
        <w:t>2</w:t>
      </w:r>
    </w:p>
    <w:p w14:paraId="42D48A1A" w14:textId="3FC93BFF" w:rsidR="0021540B" w:rsidRPr="00266C93" w:rsidRDefault="0021540B" w:rsidP="0021540B">
      <w:pPr>
        <w:pStyle w:val="Source"/>
        <w:ind w:left="1710" w:hanging="1710"/>
      </w:pPr>
      <w:r w:rsidRPr="00266C93">
        <w:t>Cc:</w:t>
      </w:r>
      <w:r w:rsidRPr="00266C93">
        <w:tab/>
      </w:r>
    </w:p>
    <w:p w14:paraId="441BACC5" w14:textId="77777777" w:rsidR="0021540B" w:rsidRPr="00266C93" w:rsidRDefault="0021540B" w:rsidP="0078032E">
      <w:pPr>
        <w:tabs>
          <w:tab w:val="left" w:pos="2268"/>
        </w:tabs>
        <w:spacing w:before="240"/>
        <w:rPr>
          <w:rFonts w:ascii="Arial" w:hAnsi="Arial" w:cs="Arial"/>
          <w:bCs/>
        </w:rPr>
      </w:pPr>
      <w:r w:rsidRPr="00266C93">
        <w:rPr>
          <w:rFonts w:ascii="Arial" w:hAnsi="Arial" w:cs="Arial"/>
          <w:b/>
        </w:rPr>
        <w:t>Contact Person:</w:t>
      </w:r>
      <w:r w:rsidRPr="00266C93">
        <w:rPr>
          <w:rFonts w:ascii="Arial" w:hAnsi="Arial" w:cs="Arial"/>
          <w:bCs/>
        </w:rPr>
        <w:tab/>
      </w:r>
    </w:p>
    <w:p w14:paraId="74BFE5BE" w14:textId="36C4347C" w:rsidR="0021540B" w:rsidRPr="00266C93" w:rsidRDefault="0021540B" w:rsidP="00FC1DE5">
      <w:pPr>
        <w:pStyle w:val="Contact"/>
        <w:tabs>
          <w:tab w:val="clear" w:pos="2268"/>
        </w:tabs>
        <w:outlineLvl w:val="9"/>
        <w:rPr>
          <w:bCs/>
        </w:rPr>
      </w:pPr>
      <w:r w:rsidRPr="00266C93">
        <w:t>Name:</w:t>
      </w:r>
      <w:r w:rsidRPr="00266C93">
        <w:rPr>
          <w:bCs/>
        </w:rPr>
        <w:tab/>
      </w:r>
      <w:r w:rsidR="00155844">
        <w:rPr>
          <w:b w:val="0"/>
        </w:rPr>
        <w:t>QI XIONG</w:t>
      </w:r>
    </w:p>
    <w:p w14:paraId="5200AE71" w14:textId="1A59E559" w:rsidR="0021540B" w:rsidRPr="00266C93" w:rsidRDefault="0021540B" w:rsidP="00FC1DE5">
      <w:pPr>
        <w:pStyle w:val="Contact"/>
        <w:tabs>
          <w:tab w:val="clear" w:pos="2268"/>
        </w:tabs>
        <w:outlineLvl w:val="9"/>
        <w:rPr>
          <w:bCs/>
        </w:rPr>
      </w:pPr>
      <w:r w:rsidRPr="00266C93">
        <w:t>E-mail:</w:t>
      </w:r>
      <w:r w:rsidRPr="00266C93">
        <w:rPr>
          <w:bCs/>
        </w:rPr>
        <w:tab/>
      </w:r>
      <w:r w:rsidR="00155844">
        <w:rPr>
          <w:b w:val="0"/>
        </w:rPr>
        <w:t>q1005</w:t>
      </w:r>
      <w:r w:rsidR="00B76D7A" w:rsidRPr="00266C93">
        <w:rPr>
          <w:b w:val="0"/>
        </w:rPr>
        <w:t>.</w:t>
      </w:r>
      <w:r w:rsidR="00155844">
        <w:rPr>
          <w:b w:val="0"/>
        </w:rPr>
        <w:t>xiong</w:t>
      </w:r>
      <w:r w:rsidR="005043D6" w:rsidRPr="00266C93">
        <w:rPr>
          <w:b w:val="0"/>
        </w:rPr>
        <w:t>@</w:t>
      </w:r>
      <w:r w:rsidR="00155844">
        <w:rPr>
          <w:b w:val="0"/>
        </w:rPr>
        <w:t>samsung</w:t>
      </w:r>
      <w:r w:rsidR="005043D6" w:rsidRPr="00266C93">
        <w:rPr>
          <w:b w:val="0"/>
        </w:rPr>
        <w:t>.com</w:t>
      </w:r>
    </w:p>
    <w:p w14:paraId="7F31009C" w14:textId="77777777" w:rsidR="0021540B" w:rsidRPr="00266C93" w:rsidRDefault="0021540B" w:rsidP="0021540B">
      <w:pPr>
        <w:spacing w:after="60"/>
        <w:ind w:left="1985" w:hanging="1985"/>
        <w:rPr>
          <w:rFonts w:ascii="Arial" w:hAnsi="Arial" w:cs="Arial"/>
          <w:b/>
        </w:rPr>
      </w:pPr>
    </w:p>
    <w:p w14:paraId="15F16AFE" w14:textId="6D80E0AA" w:rsidR="0021540B" w:rsidRPr="007B2DBA" w:rsidRDefault="0021540B" w:rsidP="007B2DBA">
      <w:pPr>
        <w:tabs>
          <w:tab w:val="left" w:pos="2268"/>
          <w:tab w:val="left" w:pos="2694"/>
        </w:tabs>
        <w:rPr>
          <w:rFonts w:ascii="Arial" w:hAnsi="Arial" w:cs="Arial"/>
          <w:bCs/>
        </w:rPr>
      </w:pPr>
      <w:r w:rsidRPr="000F4E43">
        <w:rPr>
          <w:rFonts w:ascii="Arial" w:hAnsi="Arial" w:cs="Arial"/>
          <w:b/>
        </w:rPr>
        <w:t>Send any reply LS to:</w:t>
      </w:r>
      <w:r w:rsidRPr="000F4E43">
        <w:rPr>
          <w:rFonts w:ascii="Arial" w:hAnsi="Arial" w:cs="Arial"/>
          <w:b/>
        </w:rPr>
        <w:tab/>
      </w:r>
      <w:r w:rsidR="007B2DBA">
        <w:rPr>
          <w:rFonts w:ascii="Arial" w:hAnsi="Arial" w:cs="Arial"/>
          <w:b/>
        </w:rPr>
        <w:tab/>
      </w:r>
      <w:r w:rsidRPr="007B2DBA">
        <w:rPr>
          <w:rFonts w:ascii="Arial" w:hAnsi="Arial" w:cs="Arial"/>
          <w:bCs/>
        </w:rPr>
        <w:t xml:space="preserve">3GPP Liaisons Coordinator, </w:t>
      </w:r>
      <w:hyperlink r:id="rId10" w:history="1">
        <w:r w:rsidRPr="007B2DBA">
          <w:rPr>
            <w:rStyle w:val="a3"/>
            <w:rFonts w:ascii="Arial" w:hAnsi="Arial" w:cs="Arial"/>
            <w:bCs/>
          </w:rPr>
          <w:t>mailto:3GPPLiaison@etsi.org</w:t>
        </w:r>
      </w:hyperlink>
      <w:bookmarkStart w:id="3" w:name="_GoBack"/>
      <w:bookmarkEnd w:id="3"/>
    </w:p>
    <w:p w14:paraId="132693BC" w14:textId="275D8123" w:rsidR="0021540B" w:rsidRPr="000F4E43" w:rsidRDefault="0021540B" w:rsidP="006F6178">
      <w:pPr>
        <w:pStyle w:val="a4"/>
        <w:tabs>
          <w:tab w:val="left" w:pos="2694"/>
        </w:tabs>
        <w:spacing w:before="120"/>
        <w:outlineLvl w:val="9"/>
      </w:pPr>
      <w:r w:rsidRPr="000F4E43">
        <w:t>Attachments:</w:t>
      </w:r>
      <w:r w:rsidRPr="000F4E43">
        <w:tab/>
      </w:r>
      <w:r w:rsidR="006F6178">
        <w:tab/>
      </w:r>
      <w:r w:rsidRPr="00BC1C96">
        <w:rPr>
          <w:b w:val="0"/>
          <w:bCs w:val="0"/>
          <w:kern w:val="0"/>
        </w:rPr>
        <w:t>None</w:t>
      </w:r>
    </w:p>
    <w:p w14:paraId="64661B7C" w14:textId="65375BDF" w:rsidR="0021540B"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sidR="007B2DBA">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0ECF505F" w14:textId="327AAEEB" w:rsidR="00B76D7A" w:rsidRDefault="00B76D7A" w:rsidP="00155844">
      <w:pPr>
        <w:keepNext/>
        <w:keepLines/>
        <w:pBdr>
          <w:top w:val="single" w:sz="12" w:space="3" w:color="auto"/>
        </w:pBdr>
        <w:overflowPunct w:val="0"/>
        <w:autoSpaceDE w:val="0"/>
        <w:autoSpaceDN w:val="0"/>
        <w:adjustRightInd w:val="0"/>
        <w:spacing w:after="120"/>
        <w:textAlignment w:val="baseline"/>
        <w:outlineLvl w:val="0"/>
        <w:rPr>
          <w:rFonts w:ascii="Arial" w:hAnsi="Arial" w:cs="Arial"/>
          <w:lang w:eastAsia="en-GB"/>
        </w:rPr>
      </w:pPr>
      <w:r>
        <w:rPr>
          <w:rFonts w:ascii="Arial" w:eastAsia="Times New Roman" w:hAnsi="Arial"/>
          <w:lang w:eastAsia="en-GB"/>
        </w:rPr>
        <w:t>RAN</w:t>
      </w:r>
      <w:r w:rsidR="00155844">
        <w:rPr>
          <w:rFonts w:ascii="Arial" w:eastAsia="Times New Roman" w:hAnsi="Arial"/>
          <w:lang w:eastAsia="en-GB"/>
        </w:rPr>
        <w:t xml:space="preserve">1 thanks RAN2 for the questions on the clarification on the </w:t>
      </w:r>
      <w:r w:rsidR="00155844" w:rsidRPr="00155844">
        <w:rPr>
          <w:rFonts w:ascii="Arial" w:eastAsia="Times New Roman" w:hAnsi="Arial"/>
          <w:lang w:eastAsia="en-GB"/>
        </w:rPr>
        <w:t>implicit indication of TRP location</w:t>
      </w:r>
      <w:r w:rsidR="00155844">
        <w:rPr>
          <w:rFonts w:ascii="Arial" w:eastAsia="Times New Roman" w:hAnsi="Arial"/>
          <w:lang w:eastAsia="en-GB"/>
        </w:rPr>
        <w:t xml:space="preserve"> </w:t>
      </w:r>
      <w:r w:rsidR="00155844" w:rsidRPr="00155844">
        <w:rPr>
          <w:rFonts w:ascii="Arial" w:eastAsia="Times New Roman" w:hAnsi="Arial"/>
          <w:lang w:eastAsia="en-GB"/>
        </w:rPr>
        <w:t>coordinates</w:t>
      </w:r>
      <w:r w:rsidR="00155844">
        <w:rPr>
          <w:rFonts w:ascii="Arial" w:eastAsia="Times New Roman" w:hAnsi="Arial"/>
          <w:lang w:eastAsia="en-GB"/>
        </w:rPr>
        <w:t xml:space="preserve"> by </w:t>
      </w:r>
      <w:r w:rsidR="00155844" w:rsidRPr="00155844">
        <w:rPr>
          <w:rFonts w:ascii="Arial" w:eastAsia="Times New Roman" w:hAnsi="Arial"/>
          <w:lang w:eastAsia="en-GB"/>
        </w:rPr>
        <w:t>"Associated ID"</w:t>
      </w:r>
      <w:r w:rsidR="00155844">
        <w:rPr>
          <w:rFonts w:ascii="Arial" w:eastAsia="Times New Roman" w:hAnsi="Arial"/>
          <w:lang w:eastAsia="en-GB"/>
        </w:rPr>
        <w:t>. RAN1 provides the answer in the following questions, respectively.</w:t>
      </w:r>
    </w:p>
    <w:p w14:paraId="65D4BA6F" w14:textId="77777777" w:rsidR="009867AE" w:rsidRDefault="009867AE" w:rsidP="00B76D7A">
      <w:pPr>
        <w:rPr>
          <w:rFonts w:ascii="Arial" w:hAnsi="Arial" w:cs="Arial"/>
          <w:lang w:eastAsia="en-GB"/>
        </w:rPr>
      </w:pPr>
    </w:p>
    <w:p w14:paraId="20E760A0" w14:textId="3B3A5E70" w:rsidR="009867AE" w:rsidRPr="00AA61AC" w:rsidRDefault="009867AE" w:rsidP="00B76D7A">
      <w:pPr>
        <w:rPr>
          <w:rFonts w:ascii="Arial" w:hAnsi="Arial" w:cs="Arial"/>
          <w:lang w:eastAsia="en-GB"/>
        </w:rPr>
      </w:pPr>
      <w:r w:rsidRPr="00AA61AC">
        <w:rPr>
          <w:rFonts w:ascii="Arial" w:hAnsi="Arial" w:cs="Arial"/>
          <w:u w:val="single"/>
          <w:lang w:eastAsia="en-GB"/>
        </w:rPr>
        <w:t>Question 1:</w:t>
      </w:r>
      <w:r w:rsidRPr="00AA61AC">
        <w:rPr>
          <w:rFonts w:ascii="Arial" w:hAnsi="Arial" w:cs="Arial"/>
          <w:lang w:eastAsia="en-GB"/>
        </w:rPr>
        <w:br/>
      </w:r>
      <w:r w:rsidR="008965CC" w:rsidRPr="00AA61AC">
        <w:rPr>
          <w:rFonts w:ascii="Arial" w:hAnsi="Arial" w:cs="Arial"/>
          <w:lang w:eastAsia="en-GB"/>
        </w:rPr>
        <w:t xml:space="preserve">Does a single </w:t>
      </w:r>
      <w:r w:rsidR="008965CC" w:rsidRPr="00AA61AC">
        <w:rPr>
          <w:rFonts w:ascii="Arial" w:hAnsi="Arial" w:cs="Arial"/>
          <w:i/>
          <w:iCs/>
          <w:lang w:eastAsia="en-GB"/>
        </w:rPr>
        <w:t>Associated ID</w:t>
      </w:r>
      <w:r w:rsidR="008965CC" w:rsidRPr="00AA61AC">
        <w:rPr>
          <w:rFonts w:ascii="Arial" w:hAnsi="Arial" w:cs="Arial"/>
          <w:lang w:eastAsia="en-GB"/>
        </w:rPr>
        <w:t xml:space="preserve"> correspond to the location coordinates of one specific TRP within a cell, or does it represent </w:t>
      </w:r>
      <w:r w:rsidR="007C3E8F" w:rsidRPr="00AA61AC">
        <w:rPr>
          <w:rFonts w:ascii="Arial" w:hAnsi="Arial" w:cs="Arial"/>
          <w:lang w:eastAsia="en-GB"/>
        </w:rPr>
        <w:t xml:space="preserve">the location information of </w:t>
      </w:r>
      <w:r w:rsidR="008965CC" w:rsidRPr="00AA61AC">
        <w:rPr>
          <w:rFonts w:ascii="Arial" w:hAnsi="Arial" w:cs="Arial"/>
          <w:lang w:eastAsia="en-GB"/>
        </w:rPr>
        <w:t>a group of TRPs in the same cell, each having distinct location coordinates?</w:t>
      </w:r>
    </w:p>
    <w:p w14:paraId="4945CD19" w14:textId="5C454B09" w:rsidR="00774652" w:rsidRPr="00AA61AC" w:rsidRDefault="00774652" w:rsidP="00B76D7A">
      <w:pPr>
        <w:rPr>
          <w:rFonts w:ascii="Arial" w:eastAsia="DengXian" w:hAnsi="Arial" w:cs="Arial"/>
          <w:lang w:eastAsia="zh-CN"/>
        </w:rPr>
      </w:pPr>
      <w:r w:rsidRPr="00AA61AC">
        <w:rPr>
          <w:rFonts w:ascii="Arial" w:eastAsia="DengXian" w:hAnsi="Arial" w:cs="Arial" w:hint="eastAsia"/>
          <w:lang w:eastAsia="zh-CN"/>
        </w:rPr>
        <w:t>[</w:t>
      </w:r>
      <w:r w:rsidRPr="00AA61AC">
        <w:rPr>
          <w:rFonts w:ascii="Arial" w:eastAsia="DengXian" w:hAnsi="Arial" w:cs="Arial"/>
          <w:lang w:eastAsia="zh-CN"/>
        </w:rPr>
        <w:t xml:space="preserve">RAN1 reply]: from configuration point of view, it’s per cell. </w:t>
      </w:r>
      <w:r w:rsidR="004A6CBC" w:rsidRPr="00AA61AC">
        <w:rPr>
          <w:rFonts w:ascii="Arial" w:eastAsia="DengXian" w:hAnsi="Arial" w:cs="Arial"/>
          <w:lang w:eastAsia="zh-CN"/>
        </w:rPr>
        <w:t>It’s feasible to make a single Associated ID correspond to the location coordinates of one/multiple specific TRP(s). The detailed signalling design</w:t>
      </w:r>
      <w:r w:rsidRPr="00AA61AC">
        <w:rPr>
          <w:rFonts w:ascii="Arial" w:eastAsia="DengXian" w:hAnsi="Arial" w:cs="Arial"/>
          <w:lang w:eastAsia="zh-CN"/>
        </w:rPr>
        <w:t xml:space="preserve"> can be up to RAN2 design.</w:t>
      </w:r>
    </w:p>
    <w:p w14:paraId="739B299C" w14:textId="77777777" w:rsidR="00AD187C" w:rsidRPr="00AA61AC" w:rsidRDefault="00AD187C" w:rsidP="00B76D7A">
      <w:pPr>
        <w:rPr>
          <w:rFonts w:ascii="Arial" w:hAnsi="Arial" w:cs="Arial"/>
          <w:lang w:eastAsia="en-GB"/>
        </w:rPr>
      </w:pPr>
    </w:p>
    <w:p w14:paraId="448CED44" w14:textId="3BF174A9" w:rsidR="00AD187C" w:rsidRPr="00AA61AC" w:rsidRDefault="00AD187C" w:rsidP="004A6CBC">
      <w:pPr>
        <w:tabs>
          <w:tab w:val="left" w:pos="8546"/>
        </w:tabs>
        <w:rPr>
          <w:rFonts w:ascii="Arial" w:hAnsi="Arial" w:cs="Arial"/>
          <w:u w:val="single"/>
          <w:lang w:eastAsia="en-GB"/>
        </w:rPr>
      </w:pPr>
      <w:r w:rsidRPr="00AA61AC">
        <w:rPr>
          <w:rFonts w:ascii="Arial" w:hAnsi="Arial" w:cs="Arial"/>
          <w:u w:val="single"/>
          <w:lang w:eastAsia="en-GB"/>
        </w:rPr>
        <w:t>Question 2:</w:t>
      </w:r>
    </w:p>
    <w:p w14:paraId="6DCDABAB" w14:textId="7170C660" w:rsidR="00AD187C" w:rsidRPr="00AA61AC" w:rsidRDefault="008965CC" w:rsidP="00B76D7A">
      <w:pPr>
        <w:rPr>
          <w:rFonts w:ascii="Arial" w:hAnsi="Arial"/>
          <w:lang w:eastAsia="ja-JP"/>
        </w:rPr>
      </w:pPr>
      <w:r w:rsidRPr="00AA61AC">
        <w:rPr>
          <w:rFonts w:ascii="Arial" w:hAnsi="Arial"/>
          <w:lang w:eastAsia="ja-JP"/>
        </w:rPr>
        <w:t xml:space="preserve">Is the </w:t>
      </w:r>
      <w:r w:rsidRPr="00AA61AC">
        <w:rPr>
          <w:rFonts w:ascii="Arial" w:hAnsi="Arial"/>
          <w:i/>
          <w:iCs/>
          <w:lang w:eastAsia="ja-JP"/>
        </w:rPr>
        <w:t>Associated ID</w:t>
      </w:r>
      <w:r w:rsidRPr="00AA61AC">
        <w:rPr>
          <w:rFonts w:ascii="Arial" w:hAnsi="Arial"/>
          <w:lang w:eastAsia="ja-JP"/>
        </w:rPr>
        <w:t xml:space="preserve"> in any way related to the identification of the location of Antenna Reference Points (ARPs) associated with DL-PRS Resource Sets and DL-PRS Resources?</w:t>
      </w:r>
    </w:p>
    <w:p w14:paraId="0ED94732" w14:textId="4E9E6137" w:rsidR="008965CC" w:rsidRPr="00AA61AC" w:rsidRDefault="00774652" w:rsidP="00B76D7A">
      <w:pPr>
        <w:rPr>
          <w:rFonts w:ascii="Arial" w:eastAsia="DengXian" w:hAnsi="Arial" w:cs="Arial"/>
          <w:lang w:eastAsia="zh-CN"/>
        </w:rPr>
      </w:pPr>
      <w:r w:rsidRPr="00AA61AC">
        <w:rPr>
          <w:rFonts w:ascii="Arial" w:eastAsia="DengXian" w:hAnsi="Arial" w:cs="Arial" w:hint="eastAsia"/>
          <w:lang w:eastAsia="zh-CN"/>
        </w:rPr>
        <w:t>[</w:t>
      </w:r>
      <w:r w:rsidRPr="00AA61AC">
        <w:rPr>
          <w:rFonts w:ascii="Arial" w:eastAsia="DengXian" w:hAnsi="Arial" w:cs="Arial"/>
          <w:lang w:eastAsia="zh-CN"/>
        </w:rPr>
        <w:t xml:space="preserve">RAN1 reply]: </w:t>
      </w:r>
      <w:r w:rsidR="00980DAD" w:rsidRPr="00AA61AC">
        <w:rPr>
          <w:rFonts w:ascii="Arial" w:eastAsia="DengXian" w:hAnsi="Arial" w:cs="Arial"/>
          <w:lang w:eastAsia="zh-CN"/>
        </w:rPr>
        <w:t>The answer could be an implied yes. F</w:t>
      </w:r>
      <w:r w:rsidRPr="00AA61AC">
        <w:rPr>
          <w:rFonts w:ascii="Arial" w:eastAsia="DengXian" w:hAnsi="Arial" w:cs="Arial"/>
          <w:lang w:eastAsia="zh-CN"/>
        </w:rPr>
        <w:t xml:space="preserve">rom </w:t>
      </w:r>
      <w:r w:rsidR="00980DAD" w:rsidRPr="00AA61AC">
        <w:rPr>
          <w:rFonts w:ascii="Arial" w:eastAsia="DengXian" w:hAnsi="Arial" w:cs="Arial"/>
          <w:lang w:eastAsia="zh-CN"/>
        </w:rPr>
        <w:t xml:space="preserve">the </w:t>
      </w:r>
      <w:r w:rsidRPr="00AA61AC">
        <w:rPr>
          <w:rFonts w:ascii="Arial" w:eastAsia="DengXian" w:hAnsi="Arial" w:cs="Arial"/>
          <w:lang w:eastAsia="zh-CN"/>
        </w:rPr>
        <w:t xml:space="preserve">wording of the agreement, it only mentions the consistence of the “geographical coordinates”, but if the location of ARPs </w:t>
      </w:r>
      <w:r w:rsidR="004402B4" w:rsidRPr="00AA61AC">
        <w:rPr>
          <w:rFonts w:ascii="Arial" w:eastAsia="DengXian" w:hAnsi="Arial" w:cs="Arial"/>
          <w:lang w:eastAsia="zh-CN"/>
        </w:rPr>
        <w:t>is</w:t>
      </w:r>
      <w:r w:rsidRPr="00AA61AC">
        <w:rPr>
          <w:rFonts w:ascii="Arial" w:eastAsia="DengXian" w:hAnsi="Arial" w:cs="Arial"/>
          <w:lang w:eastAsia="zh-CN"/>
        </w:rPr>
        <w:t xml:space="preserve"> changing but the “geographical coordinates” are not, it doesn’t make any sense to keep the same association ID, since the whole intention is trying to use same association ID to imply the consistence of TRP node. </w:t>
      </w:r>
    </w:p>
    <w:p w14:paraId="6B728C84" w14:textId="24858A9B" w:rsidR="00774652" w:rsidRPr="00AA61AC" w:rsidRDefault="00774652" w:rsidP="00B76D7A">
      <w:pPr>
        <w:rPr>
          <w:rFonts w:ascii="Arial" w:eastAsia="DengXian" w:hAnsi="Arial" w:cs="Arial"/>
          <w:lang w:eastAsia="zh-CN"/>
        </w:rPr>
      </w:pPr>
    </w:p>
    <w:p w14:paraId="32233074" w14:textId="77777777" w:rsidR="00774652" w:rsidRPr="00AA61AC" w:rsidRDefault="00774652" w:rsidP="00B76D7A">
      <w:pPr>
        <w:rPr>
          <w:rFonts w:ascii="Arial" w:hAnsi="Arial" w:cs="Arial"/>
          <w:lang w:eastAsia="en-GB"/>
        </w:rPr>
      </w:pPr>
    </w:p>
    <w:p w14:paraId="7F861E74" w14:textId="29E20A58" w:rsidR="00AD187C" w:rsidRPr="00AA61AC" w:rsidRDefault="00556079" w:rsidP="00B76D7A">
      <w:pPr>
        <w:rPr>
          <w:rFonts w:ascii="Arial" w:hAnsi="Arial" w:cs="Arial"/>
          <w:u w:val="single"/>
          <w:lang w:eastAsia="en-GB"/>
        </w:rPr>
      </w:pPr>
      <w:r w:rsidRPr="00AA61AC">
        <w:rPr>
          <w:rFonts w:ascii="Arial" w:hAnsi="Arial" w:cs="Arial"/>
          <w:u w:val="single"/>
          <w:lang w:eastAsia="en-GB"/>
        </w:rPr>
        <w:t>Question 3:</w:t>
      </w:r>
    </w:p>
    <w:p w14:paraId="35322776" w14:textId="4D6FB015" w:rsidR="00556079" w:rsidRPr="00AA61AC" w:rsidRDefault="008965CC" w:rsidP="00B76D7A">
      <w:pPr>
        <w:rPr>
          <w:rFonts w:ascii="Arial" w:hAnsi="Arial" w:cs="Arial"/>
          <w:lang w:eastAsia="en-GB"/>
        </w:rPr>
      </w:pPr>
      <w:r w:rsidRPr="00AA61AC">
        <w:rPr>
          <w:rFonts w:ascii="Arial" w:hAnsi="Arial" w:cs="Arial"/>
          <w:lang w:eastAsia="en-GB"/>
        </w:rPr>
        <w:t xml:space="preserve">Are </w:t>
      </w:r>
      <w:r w:rsidRPr="00AA61AC">
        <w:rPr>
          <w:rFonts w:ascii="Arial" w:hAnsi="Arial" w:cs="Arial"/>
          <w:i/>
          <w:iCs/>
          <w:lang w:eastAsia="en-GB"/>
        </w:rPr>
        <w:t>Associated IDs</w:t>
      </w:r>
      <w:r w:rsidRPr="00AA61AC">
        <w:rPr>
          <w:rFonts w:ascii="Arial" w:hAnsi="Arial" w:cs="Arial"/>
          <w:lang w:eastAsia="en-GB"/>
        </w:rPr>
        <w:t xml:space="preserve"> unique across different cells? Can cells belonging to different Positioning Frequency Layers (PFLs) share the same </w:t>
      </w:r>
      <w:r w:rsidRPr="00AA61AC">
        <w:rPr>
          <w:rFonts w:ascii="Arial" w:hAnsi="Arial" w:cs="Arial"/>
          <w:i/>
          <w:iCs/>
          <w:lang w:eastAsia="en-GB"/>
        </w:rPr>
        <w:t>Associated ID</w:t>
      </w:r>
      <w:r w:rsidRPr="00AA61AC">
        <w:rPr>
          <w:rFonts w:ascii="Arial" w:hAnsi="Arial" w:cs="Arial"/>
          <w:lang w:eastAsia="en-GB"/>
        </w:rPr>
        <w:t xml:space="preserve">? Furthermore, if a single cell is part of multiple PFLs, should it be assigned a distinct </w:t>
      </w:r>
      <w:r w:rsidRPr="00AA61AC">
        <w:rPr>
          <w:rFonts w:ascii="Arial" w:hAnsi="Arial" w:cs="Arial"/>
          <w:i/>
          <w:iCs/>
          <w:lang w:eastAsia="en-GB"/>
        </w:rPr>
        <w:t>Associated ID</w:t>
      </w:r>
      <w:r w:rsidRPr="00AA61AC">
        <w:rPr>
          <w:rFonts w:ascii="Arial" w:hAnsi="Arial" w:cs="Arial"/>
          <w:lang w:eastAsia="en-GB"/>
        </w:rPr>
        <w:t xml:space="preserve"> for each PFL?</w:t>
      </w:r>
    </w:p>
    <w:p w14:paraId="50C2F982" w14:textId="1FDD5D41" w:rsidR="00774652" w:rsidRPr="00AA61AC" w:rsidRDefault="00774652" w:rsidP="00B76D7A">
      <w:pPr>
        <w:rPr>
          <w:rFonts w:ascii="Arial" w:hAnsi="Arial" w:cs="Arial"/>
          <w:lang w:eastAsia="en-GB"/>
        </w:rPr>
      </w:pPr>
      <w:r w:rsidRPr="00AA61AC">
        <w:rPr>
          <w:rFonts w:ascii="Arial" w:eastAsia="DengXian" w:hAnsi="Arial" w:cs="Arial" w:hint="eastAsia"/>
          <w:lang w:eastAsia="zh-CN"/>
        </w:rPr>
        <w:t>[</w:t>
      </w:r>
      <w:r w:rsidRPr="00AA61AC">
        <w:rPr>
          <w:rFonts w:ascii="Arial" w:eastAsia="DengXian" w:hAnsi="Arial" w:cs="Arial"/>
          <w:lang w:eastAsia="zh-CN"/>
        </w:rPr>
        <w:t>RAN1 reply]:</w:t>
      </w:r>
      <w:r w:rsidR="00980DAD" w:rsidRPr="00AA61AC">
        <w:rPr>
          <w:rFonts w:ascii="Arial" w:eastAsia="DengXian" w:hAnsi="Arial" w:cs="Arial"/>
          <w:lang w:eastAsia="zh-CN"/>
        </w:rPr>
        <w:t xml:space="preserve"> </w:t>
      </w:r>
      <w:r w:rsidR="00870475" w:rsidRPr="00AA61AC">
        <w:rPr>
          <w:rFonts w:ascii="Arial" w:eastAsia="DengXian" w:hAnsi="Arial" w:cs="Arial"/>
          <w:lang w:eastAsia="zh-CN"/>
        </w:rPr>
        <w:t>Yes, associated IDs are unique across different cells. The association ID is intended for implying the consistence of the TRP node instead of the resource configuration level. So it cannot be directly used to imply the consistence of the PFL.</w:t>
      </w:r>
      <w:r w:rsidR="00980DAD" w:rsidRPr="00AA61AC">
        <w:rPr>
          <w:rFonts w:ascii="Arial" w:eastAsia="DengXian" w:hAnsi="Arial" w:cs="Arial"/>
          <w:lang w:eastAsia="zh-CN"/>
        </w:rPr>
        <w:t xml:space="preserve">  </w:t>
      </w:r>
    </w:p>
    <w:p w14:paraId="5F4BC4A8" w14:textId="77777777" w:rsidR="008965CC" w:rsidRPr="00AA61AC" w:rsidRDefault="008965CC" w:rsidP="00B76D7A">
      <w:pPr>
        <w:rPr>
          <w:rFonts w:ascii="Arial" w:hAnsi="Arial" w:cs="Arial"/>
          <w:lang w:eastAsia="en-GB"/>
        </w:rPr>
      </w:pPr>
    </w:p>
    <w:p w14:paraId="0AECD4B6" w14:textId="6020BA4C" w:rsidR="00556079" w:rsidRPr="00AA61AC" w:rsidRDefault="00556079" w:rsidP="00B76D7A">
      <w:pPr>
        <w:rPr>
          <w:rFonts w:ascii="Arial" w:hAnsi="Arial" w:cs="Arial"/>
          <w:u w:val="single"/>
          <w:lang w:eastAsia="en-GB"/>
        </w:rPr>
      </w:pPr>
      <w:r w:rsidRPr="00AA61AC">
        <w:rPr>
          <w:rFonts w:ascii="Arial" w:hAnsi="Arial" w:cs="Arial"/>
          <w:u w:val="single"/>
          <w:lang w:eastAsia="en-GB"/>
        </w:rPr>
        <w:t>Question 4:</w:t>
      </w:r>
    </w:p>
    <w:p w14:paraId="6E13BAE4" w14:textId="3A66444B" w:rsidR="00B76D7A" w:rsidRPr="00AA61AC" w:rsidRDefault="006649AD" w:rsidP="00B76D7A">
      <w:pPr>
        <w:rPr>
          <w:rFonts w:ascii="Arial" w:hAnsi="Arial" w:cs="Arial"/>
          <w:lang w:eastAsia="en-GB"/>
        </w:rPr>
      </w:pPr>
      <w:r w:rsidRPr="00AA61AC">
        <w:rPr>
          <w:rFonts w:ascii="Arial" w:hAnsi="Arial" w:cs="Arial"/>
          <w:lang w:eastAsia="en-GB"/>
        </w:rPr>
        <w:t xml:space="preserve">RAN2 observes that an </w:t>
      </w:r>
      <w:r w:rsidRPr="00AA61AC">
        <w:rPr>
          <w:rFonts w:ascii="Arial" w:hAnsi="Arial" w:cs="Arial"/>
          <w:i/>
          <w:iCs/>
          <w:lang w:eastAsia="en-GB"/>
        </w:rPr>
        <w:t xml:space="preserve">Associated ID </w:t>
      </w:r>
      <w:r w:rsidRPr="00AA61AC">
        <w:rPr>
          <w:rFonts w:ascii="Arial" w:hAnsi="Arial" w:cs="Arial"/>
          <w:lang w:eastAsia="en-GB"/>
        </w:rPr>
        <w:t xml:space="preserve">is configured "per-Cell". However, </w:t>
      </w:r>
      <w:r w:rsidR="008965CC" w:rsidRPr="00AA61AC">
        <w:rPr>
          <w:rFonts w:ascii="Arial" w:hAnsi="Arial" w:cs="Arial"/>
          <w:lang w:eastAsia="en-GB"/>
        </w:rPr>
        <w:t xml:space="preserve">NR DL-PRS Assistance Data support </w:t>
      </w:r>
      <w:r w:rsidRPr="00AA61AC">
        <w:rPr>
          <w:rFonts w:ascii="Arial" w:hAnsi="Arial" w:cs="Arial"/>
          <w:lang w:eastAsia="en-GB"/>
        </w:rPr>
        <w:t xml:space="preserve">also </w:t>
      </w:r>
      <w:r w:rsidR="008965CC" w:rsidRPr="00AA61AC">
        <w:rPr>
          <w:rFonts w:ascii="Arial" w:hAnsi="Arial" w:cs="Arial"/>
          <w:lang w:eastAsia="en-GB"/>
        </w:rPr>
        <w:t>PRS-only Transmission Points (TPs), which are not associated to any specific cell</w:t>
      </w:r>
      <w:r w:rsidRPr="00AA61AC">
        <w:rPr>
          <w:rFonts w:ascii="Arial" w:hAnsi="Arial" w:cs="Arial"/>
          <w:lang w:eastAsia="en-GB"/>
        </w:rPr>
        <w:t xml:space="preserve"> (i.e., have no NCGI)</w:t>
      </w:r>
      <w:r w:rsidR="008965CC" w:rsidRPr="00AA61AC">
        <w:rPr>
          <w:rFonts w:ascii="Arial" w:hAnsi="Arial" w:cs="Arial"/>
          <w:lang w:eastAsia="en-GB"/>
        </w:rPr>
        <w:t xml:space="preserve">. Can an </w:t>
      </w:r>
      <w:r w:rsidR="008965CC" w:rsidRPr="00AA61AC">
        <w:rPr>
          <w:rFonts w:ascii="Arial" w:hAnsi="Arial" w:cs="Arial"/>
          <w:i/>
          <w:iCs/>
          <w:lang w:eastAsia="en-GB"/>
        </w:rPr>
        <w:t>Associated ID</w:t>
      </w:r>
      <w:r w:rsidR="008965CC" w:rsidRPr="00AA61AC">
        <w:rPr>
          <w:rFonts w:ascii="Arial" w:hAnsi="Arial" w:cs="Arial"/>
          <w:lang w:eastAsia="en-GB"/>
        </w:rPr>
        <w:t xml:space="preserve"> also implicitly indicate the location coordinates of such PRS-only TPs?</w:t>
      </w:r>
    </w:p>
    <w:p w14:paraId="0056B2D0" w14:textId="40B09414" w:rsidR="00980DAD" w:rsidRPr="00AA61AC" w:rsidRDefault="00980DAD" w:rsidP="00B76D7A">
      <w:pPr>
        <w:rPr>
          <w:lang w:eastAsia="en-GB"/>
        </w:rPr>
      </w:pPr>
      <w:r w:rsidRPr="00AA61AC">
        <w:rPr>
          <w:rFonts w:ascii="Arial" w:eastAsia="DengXian" w:hAnsi="Arial" w:cs="Arial" w:hint="eastAsia"/>
          <w:lang w:eastAsia="zh-CN"/>
        </w:rPr>
        <w:t>[</w:t>
      </w:r>
      <w:r w:rsidRPr="00AA61AC">
        <w:rPr>
          <w:rFonts w:ascii="Arial" w:eastAsia="DengXian" w:hAnsi="Arial" w:cs="Arial"/>
          <w:lang w:eastAsia="zh-CN"/>
        </w:rPr>
        <w:t xml:space="preserve">RAN1 reply]: </w:t>
      </w:r>
      <w:r w:rsidR="00D8249B" w:rsidRPr="00AA61AC">
        <w:rPr>
          <w:rFonts w:ascii="Arial" w:eastAsia="DengXian" w:hAnsi="Arial" w:cs="Arial"/>
          <w:lang w:eastAsia="zh-CN"/>
        </w:rPr>
        <w:t>Up to RAN2 decide. RAN1 has not discussed such PRS-only TPs when made that agreement. Although it could be feasible, such extension can be up to RAN2 decide and design.</w:t>
      </w:r>
      <w:r w:rsidRPr="00AA61AC">
        <w:rPr>
          <w:rFonts w:ascii="Arial" w:eastAsia="DengXian" w:hAnsi="Arial" w:cs="Arial"/>
          <w:lang w:eastAsia="zh-CN"/>
        </w:rPr>
        <w:t xml:space="preserve"> </w:t>
      </w:r>
    </w:p>
    <w:p w14:paraId="6E91416F" w14:textId="74330AEF"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lastRenderedPageBreak/>
        <w:t>2.</w:t>
      </w:r>
      <w:r w:rsidR="007B2DBA">
        <w:rPr>
          <w:rFonts w:ascii="Arial" w:eastAsia="Times New Roman" w:hAnsi="Arial"/>
          <w:sz w:val="36"/>
          <w:szCs w:val="36"/>
          <w:lang w:eastAsia="en-GB"/>
        </w:rPr>
        <w:tab/>
      </w:r>
      <w:r w:rsidRPr="004275EA">
        <w:rPr>
          <w:rFonts w:ascii="Arial" w:eastAsia="Times New Roman" w:hAnsi="Arial"/>
          <w:sz w:val="36"/>
          <w:szCs w:val="36"/>
          <w:lang w:eastAsia="en-GB"/>
        </w:rPr>
        <w:t>Actions</w:t>
      </w:r>
    </w:p>
    <w:p w14:paraId="55883D6D" w14:textId="13528FD5" w:rsidR="0021540B" w:rsidRPr="007B2DBA" w:rsidRDefault="0021540B" w:rsidP="0021540B">
      <w:pPr>
        <w:rPr>
          <w:rFonts w:ascii="Arial" w:hAnsi="Arial" w:cs="Arial"/>
          <w:b/>
          <w:bCs/>
          <w:lang w:val="en-US" w:eastAsia="zh-CN"/>
        </w:rPr>
      </w:pPr>
      <w:r w:rsidRPr="007B2DBA">
        <w:rPr>
          <w:rFonts w:ascii="Arial" w:hAnsi="Arial" w:cs="Arial"/>
          <w:b/>
          <w:bCs/>
          <w:lang w:val="en-US" w:eastAsia="zh-CN"/>
        </w:rPr>
        <w:t xml:space="preserve">To </w:t>
      </w:r>
      <w:r w:rsidR="002E0898" w:rsidRPr="007B2DBA">
        <w:rPr>
          <w:rFonts w:ascii="Arial" w:hAnsi="Arial" w:cs="Arial"/>
          <w:b/>
          <w:bCs/>
          <w:lang w:val="en-US" w:eastAsia="zh-CN"/>
        </w:rPr>
        <w:t>RAN</w:t>
      </w:r>
      <w:r w:rsidR="002E0898">
        <w:rPr>
          <w:rFonts w:ascii="Arial" w:hAnsi="Arial" w:cs="Arial"/>
          <w:b/>
          <w:bCs/>
          <w:lang w:val="en-US" w:eastAsia="zh-CN"/>
        </w:rPr>
        <w:t xml:space="preserve"> 2</w:t>
      </w:r>
      <w:r w:rsidR="002635CC">
        <w:rPr>
          <w:rFonts w:ascii="Arial" w:hAnsi="Arial" w:cs="Arial"/>
          <w:b/>
          <w:bCs/>
          <w:lang w:val="en-US" w:eastAsia="zh-CN"/>
        </w:rPr>
        <w:t>:</w:t>
      </w:r>
    </w:p>
    <w:p w14:paraId="0DBD63CE" w14:textId="730090CD" w:rsidR="0021540B" w:rsidRPr="007B2DBA" w:rsidRDefault="00CF6177" w:rsidP="007B2DBA">
      <w:pPr>
        <w:ind w:left="426"/>
        <w:rPr>
          <w:rFonts w:ascii="Arial" w:hAnsi="Arial" w:cs="Arial"/>
          <w:lang w:eastAsia="ko-KR"/>
        </w:rPr>
      </w:pPr>
      <w:r w:rsidRPr="007B2DBA">
        <w:rPr>
          <w:rFonts w:ascii="Arial" w:eastAsia="Times New Roman" w:hAnsi="Arial" w:cs="Arial"/>
          <w:bCs/>
          <w:lang w:val="en-US" w:eastAsia="en-GB"/>
        </w:rPr>
        <w:t>RAN</w:t>
      </w:r>
      <w:r w:rsidR="00155844">
        <w:rPr>
          <w:rFonts w:ascii="Arial" w:eastAsia="Times New Roman" w:hAnsi="Arial" w:cs="Arial"/>
          <w:bCs/>
          <w:lang w:val="en-US" w:eastAsia="en-GB"/>
        </w:rPr>
        <w:t>1</w:t>
      </w:r>
      <w:r w:rsidRPr="007B2DBA">
        <w:rPr>
          <w:rFonts w:ascii="Arial" w:eastAsia="Times New Roman" w:hAnsi="Arial" w:cs="Arial"/>
          <w:bCs/>
          <w:lang w:val="en-US" w:eastAsia="en-GB"/>
        </w:rPr>
        <w:t xml:space="preserve"> respectfully asks RAN</w:t>
      </w:r>
      <w:r w:rsidR="00155844">
        <w:rPr>
          <w:rFonts w:ascii="Arial" w:eastAsia="Times New Roman" w:hAnsi="Arial" w:cs="Arial"/>
          <w:bCs/>
          <w:lang w:val="en-US" w:eastAsia="en-GB"/>
        </w:rPr>
        <w:t>2</w:t>
      </w:r>
      <w:r w:rsidR="00684E1E">
        <w:rPr>
          <w:rFonts w:ascii="Arial" w:eastAsia="Times New Roman" w:hAnsi="Arial" w:cs="Arial"/>
          <w:bCs/>
          <w:lang w:val="en-US" w:eastAsia="en-GB"/>
        </w:rPr>
        <w:t xml:space="preserve"> </w:t>
      </w:r>
      <w:r w:rsidR="008965CC">
        <w:rPr>
          <w:rFonts w:ascii="Arial" w:eastAsia="Times New Roman" w:hAnsi="Arial" w:cs="Arial"/>
          <w:bCs/>
          <w:lang w:val="en-US" w:eastAsia="en-GB"/>
        </w:rPr>
        <w:t xml:space="preserve">to </w:t>
      </w:r>
      <w:r w:rsidR="00155844">
        <w:rPr>
          <w:rFonts w:ascii="Arial" w:eastAsia="Times New Roman" w:hAnsi="Arial" w:cs="Arial"/>
          <w:bCs/>
          <w:lang w:val="en-US" w:eastAsia="en-GB"/>
        </w:rPr>
        <w:t>take the</w:t>
      </w:r>
      <w:r w:rsidR="008965CC">
        <w:rPr>
          <w:rFonts w:ascii="Arial" w:eastAsia="Times New Roman" w:hAnsi="Arial" w:cs="Arial"/>
          <w:bCs/>
          <w:lang w:val="en-US" w:eastAsia="en-GB"/>
        </w:rPr>
        <w:t xml:space="preserve"> </w:t>
      </w:r>
      <w:r w:rsidR="00155844">
        <w:rPr>
          <w:rFonts w:ascii="Arial" w:eastAsia="Times New Roman" w:hAnsi="Arial" w:cs="Arial"/>
          <w:bCs/>
          <w:lang w:val="en-US" w:eastAsia="en-GB"/>
        </w:rPr>
        <w:t xml:space="preserve">above </w:t>
      </w:r>
      <w:r w:rsidR="008965CC">
        <w:rPr>
          <w:rFonts w:ascii="Arial" w:eastAsia="Times New Roman" w:hAnsi="Arial" w:cs="Arial"/>
          <w:bCs/>
          <w:lang w:val="en-US" w:eastAsia="en-GB"/>
        </w:rPr>
        <w:t xml:space="preserve">answers </w:t>
      </w:r>
      <w:r w:rsidR="00155844">
        <w:rPr>
          <w:rFonts w:ascii="Arial" w:eastAsia="Times New Roman" w:hAnsi="Arial" w:cs="Arial"/>
          <w:bCs/>
          <w:lang w:val="en-US" w:eastAsia="en-GB"/>
        </w:rPr>
        <w:t>into account</w:t>
      </w:r>
      <w:r w:rsidR="007B2DBA" w:rsidRPr="007B2DBA">
        <w:rPr>
          <w:rFonts w:ascii="Arial" w:eastAsia="Times New Roman" w:hAnsi="Arial" w:cs="Arial"/>
          <w:bCs/>
          <w:lang w:val="en-US" w:eastAsia="en-GB"/>
        </w:rPr>
        <w:t>.</w:t>
      </w:r>
    </w:p>
    <w:p w14:paraId="6C343EC8" w14:textId="19F561EA"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sidR="007B2DBA">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sidR="000C01E0">
        <w:rPr>
          <w:rFonts w:ascii="Arial" w:eastAsia="Times New Roman" w:hAnsi="Arial"/>
          <w:sz w:val="36"/>
          <w:szCs w:val="36"/>
          <w:lang w:eastAsia="en-GB"/>
        </w:rPr>
        <w:t>TSG-</w:t>
      </w:r>
      <w:r w:rsidRPr="005A6B60">
        <w:rPr>
          <w:rFonts w:ascii="Arial" w:eastAsia="Times New Roman" w:hAnsi="Arial"/>
          <w:sz w:val="36"/>
          <w:szCs w:val="36"/>
          <w:lang w:eastAsia="en-GB"/>
        </w:rPr>
        <w:t>RAN</w:t>
      </w:r>
      <w:r w:rsidR="00155844">
        <w:rPr>
          <w:rFonts w:ascii="Arial" w:eastAsia="Times New Roman" w:hAnsi="Arial"/>
          <w:sz w:val="36"/>
          <w:szCs w:val="36"/>
          <w:lang w:eastAsia="en-GB"/>
        </w:rPr>
        <w:t>1</w:t>
      </w:r>
      <w:r w:rsidRPr="005A6B60">
        <w:rPr>
          <w:rFonts w:ascii="Arial" w:eastAsia="Times New Roman" w:hAnsi="Arial"/>
          <w:sz w:val="36"/>
          <w:szCs w:val="36"/>
          <w:lang w:eastAsia="en-GB"/>
        </w:rPr>
        <w:t xml:space="preserve"> Meetings</w:t>
      </w:r>
    </w:p>
    <w:p w14:paraId="6D3637A6" w14:textId="078BD2B2" w:rsidR="007B2DBA" w:rsidRDefault="007B2DBA" w:rsidP="007B2DBA">
      <w:pPr>
        <w:tabs>
          <w:tab w:val="left" w:pos="3544"/>
          <w:tab w:val="left" w:pos="6521"/>
        </w:tabs>
        <w:ind w:left="2268" w:hanging="2268"/>
        <w:rPr>
          <w:rFonts w:ascii="Arial" w:hAnsi="Arial" w:cs="Arial"/>
          <w:lang w:eastAsia="zh-CN"/>
        </w:rPr>
      </w:pPr>
      <w:r w:rsidRPr="0094618B">
        <w:rPr>
          <w:rFonts w:ascii="Arial" w:hAnsi="Arial" w:cs="Arial"/>
          <w:lang w:eastAsia="zh-CN"/>
        </w:rPr>
        <w:t>TSG RAN WG</w:t>
      </w:r>
      <w:r w:rsidR="00155844">
        <w:rPr>
          <w:rFonts w:ascii="Arial" w:hAnsi="Arial" w:cs="Arial"/>
          <w:lang w:eastAsia="zh-CN"/>
        </w:rPr>
        <w:t>1</w:t>
      </w:r>
      <w:r w:rsidRPr="0094618B">
        <w:rPr>
          <w:rFonts w:ascii="Arial" w:hAnsi="Arial" w:cs="Arial"/>
          <w:lang w:eastAsia="zh-CN"/>
        </w:rPr>
        <w:t xml:space="preserve"> Meeting #</w:t>
      </w:r>
      <w:r w:rsidR="002635CC">
        <w:rPr>
          <w:rFonts w:ascii="Arial" w:hAnsi="Arial" w:cs="Arial"/>
          <w:lang w:eastAsia="zh-CN"/>
        </w:rPr>
        <w:t>1</w:t>
      </w:r>
      <w:r w:rsidR="00155844">
        <w:rPr>
          <w:rFonts w:ascii="Arial" w:hAnsi="Arial" w:cs="Arial"/>
          <w:lang w:eastAsia="zh-CN"/>
        </w:rPr>
        <w:t>23</w:t>
      </w:r>
      <w:r>
        <w:rPr>
          <w:rFonts w:ascii="Arial" w:hAnsi="Arial" w:cs="Arial"/>
          <w:lang w:eastAsia="zh-CN"/>
        </w:rPr>
        <w:tab/>
      </w:r>
      <w:r w:rsidR="002635CC">
        <w:rPr>
          <w:rFonts w:ascii="Arial" w:hAnsi="Arial" w:cs="Arial"/>
          <w:lang w:eastAsia="zh-CN"/>
        </w:rPr>
        <w:t>November</w:t>
      </w:r>
      <w:r>
        <w:rPr>
          <w:rFonts w:ascii="Arial" w:hAnsi="Arial" w:cs="Arial"/>
          <w:lang w:eastAsia="zh-CN"/>
        </w:rPr>
        <w:t xml:space="preserve"> </w:t>
      </w:r>
      <w:r w:rsidR="002635CC">
        <w:rPr>
          <w:rFonts w:ascii="Arial" w:hAnsi="Arial" w:cs="Arial"/>
          <w:lang w:eastAsia="zh-CN"/>
        </w:rPr>
        <w:t>17</w:t>
      </w:r>
      <w:r>
        <w:rPr>
          <w:rFonts w:ascii="Arial" w:hAnsi="Arial" w:cs="Arial"/>
          <w:lang w:eastAsia="zh-CN"/>
        </w:rPr>
        <w:t xml:space="preserve"> </w:t>
      </w:r>
      <w:r w:rsidRPr="005E3DAA">
        <w:rPr>
          <w:rFonts w:ascii="Arial" w:hAnsi="Arial" w:cs="Arial"/>
          <w:lang w:eastAsia="zh-CN"/>
        </w:rPr>
        <w:t xml:space="preserve">– </w:t>
      </w:r>
      <w:r w:rsidR="002635CC">
        <w:rPr>
          <w:rFonts w:ascii="Arial" w:hAnsi="Arial" w:cs="Arial"/>
          <w:lang w:eastAsia="zh-CN"/>
        </w:rPr>
        <w:t>21</w:t>
      </w:r>
      <w:r w:rsidRPr="005E3DAA">
        <w:rPr>
          <w:rFonts w:ascii="Arial" w:hAnsi="Arial" w:cs="Arial"/>
          <w:lang w:eastAsia="zh-CN"/>
        </w:rPr>
        <w:t>, 202</w:t>
      </w:r>
      <w:r w:rsidR="002635CC">
        <w:rPr>
          <w:rFonts w:ascii="Arial" w:hAnsi="Arial" w:cs="Arial"/>
          <w:lang w:eastAsia="zh-CN"/>
        </w:rPr>
        <w:t>5</w:t>
      </w:r>
      <w:r>
        <w:rPr>
          <w:rFonts w:ascii="Arial" w:hAnsi="Arial" w:cs="Arial"/>
          <w:bCs/>
          <w:lang w:eastAsia="zh-CN"/>
        </w:rPr>
        <w:tab/>
      </w:r>
      <w:r w:rsidR="002635CC">
        <w:rPr>
          <w:rFonts w:ascii="Arial" w:hAnsi="Arial" w:cs="Arial"/>
          <w:lang w:eastAsia="zh-CN"/>
        </w:rPr>
        <w:t>Dallas</w:t>
      </w:r>
      <w:r>
        <w:rPr>
          <w:rFonts w:ascii="Arial" w:hAnsi="Arial" w:cs="Arial"/>
          <w:lang w:eastAsia="zh-CN"/>
        </w:rPr>
        <w:t xml:space="preserve">, </w:t>
      </w:r>
      <w:r w:rsidR="002635CC">
        <w:rPr>
          <w:rFonts w:ascii="Arial" w:hAnsi="Arial" w:cs="Arial"/>
          <w:lang w:eastAsia="zh-CN"/>
        </w:rPr>
        <w:t>US</w:t>
      </w:r>
    </w:p>
    <w:p w14:paraId="4C88579D" w14:textId="67C2EC55" w:rsidR="00155844" w:rsidRDefault="00155844" w:rsidP="00155844">
      <w:pPr>
        <w:tabs>
          <w:tab w:val="left" w:pos="3544"/>
          <w:tab w:val="left" w:pos="6521"/>
        </w:tabs>
        <w:ind w:left="2268" w:hanging="2268"/>
        <w:rPr>
          <w:rFonts w:ascii="Arial" w:hAnsi="Arial" w:cs="Arial"/>
          <w:lang w:eastAsia="zh-CN"/>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124</w:t>
      </w:r>
      <w:r>
        <w:rPr>
          <w:rFonts w:ascii="Arial" w:hAnsi="Arial" w:cs="Arial"/>
          <w:lang w:eastAsia="zh-CN"/>
        </w:rPr>
        <w:tab/>
      </w:r>
      <w:r w:rsidRPr="00155844">
        <w:rPr>
          <w:rFonts w:ascii="Arial" w:hAnsi="Arial" w:cs="Arial" w:hint="eastAsia"/>
          <w:lang w:eastAsia="zh-CN"/>
        </w:rPr>
        <w:t>February</w:t>
      </w:r>
      <w:r>
        <w:rPr>
          <w:rFonts w:ascii="Arial" w:hAnsi="Arial" w:cs="Arial"/>
          <w:lang w:eastAsia="zh-CN"/>
        </w:rPr>
        <w:t xml:space="preserve"> 09 </w:t>
      </w:r>
      <w:r w:rsidRPr="005E3DAA">
        <w:rPr>
          <w:rFonts w:ascii="Arial" w:hAnsi="Arial" w:cs="Arial"/>
          <w:lang w:eastAsia="zh-CN"/>
        </w:rPr>
        <w:t xml:space="preserve">– </w:t>
      </w:r>
      <w:r>
        <w:rPr>
          <w:rFonts w:ascii="Arial" w:hAnsi="Arial" w:cs="Arial"/>
          <w:lang w:eastAsia="zh-CN"/>
        </w:rPr>
        <w:t>1</w:t>
      </w:r>
      <w:r w:rsidR="00AA61AC">
        <w:rPr>
          <w:rFonts w:ascii="Arial" w:hAnsi="Arial" w:cs="Arial"/>
          <w:lang w:eastAsia="zh-CN"/>
        </w:rPr>
        <w:t>3</w:t>
      </w:r>
      <w:r w:rsidRPr="005E3DAA">
        <w:rPr>
          <w:rFonts w:ascii="Arial" w:hAnsi="Arial" w:cs="Arial"/>
          <w:lang w:eastAsia="zh-CN"/>
        </w:rPr>
        <w:t>, 202</w:t>
      </w:r>
      <w:r>
        <w:rPr>
          <w:rFonts w:ascii="Arial" w:hAnsi="Arial" w:cs="Arial"/>
          <w:lang w:eastAsia="zh-CN"/>
        </w:rPr>
        <w:t>6</w:t>
      </w:r>
      <w:r>
        <w:rPr>
          <w:rFonts w:ascii="Arial" w:hAnsi="Arial" w:cs="Arial"/>
          <w:bCs/>
          <w:lang w:eastAsia="zh-CN"/>
        </w:rPr>
        <w:tab/>
        <w:t xml:space="preserve">Gothenburg, </w:t>
      </w:r>
      <w:r>
        <w:rPr>
          <w:rFonts w:ascii="Arial" w:hAnsi="Arial" w:cs="Arial"/>
          <w:lang w:eastAsia="zh-CN"/>
        </w:rPr>
        <w:t>Sweden</w:t>
      </w:r>
    </w:p>
    <w:p w14:paraId="1A1EA7AB" w14:textId="77777777" w:rsidR="00155844" w:rsidRPr="00155844" w:rsidRDefault="00155844" w:rsidP="007B2DBA">
      <w:pPr>
        <w:tabs>
          <w:tab w:val="left" w:pos="3544"/>
          <w:tab w:val="left" w:pos="6521"/>
        </w:tabs>
        <w:ind w:left="2268" w:hanging="2268"/>
        <w:rPr>
          <w:rFonts w:ascii="Arial" w:hAnsi="Arial" w:cs="Arial"/>
          <w:lang w:eastAsia="zh-CN"/>
        </w:rPr>
      </w:pPr>
    </w:p>
    <w:p w14:paraId="0ED935D5" w14:textId="77777777" w:rsidR="00A959AA" w:rsidRPr="00155844" w:rsidRDefault="00A959AA">
      <w:pPr>
        <w:tabs>
          <w:tab w:val="left" w:pos="3544"/>
          <w:tab w:val="left" w:pos="6379"/>
        </w:tabs>
        <w:rPr>
          <w:sz w:val="22"/>
          <w:szCs w:val="22"/>
        </w:rPr>
      </w:pPr>
    </w:p>
    <w:sectPr w:rsidR="00A959AA" w:rsidRPr="00155844" w:rsidSect="00AD187C">
      <w:footerReference w:type="default" r:id="rId11"/>
      <w:pgSz w:w="11907" w:h="16840" w:code="9"/>
      <w:pgMar w:top="851"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2CDF1" w14:textId="77777777" w:rsidR="0073367A" w:rsidRDefault="0073367A" w:rsidP="00CB0FAD">
      <w:r>
        <w:separator/>
      </w:r>
    </w:p>
  </w:endnote>
  <w:endnote w:type="continuationSeparator" w:id="0">
    <w:p w14:paraId="2C6D03B1" w14:textId="77777777" w:rsidR="0073367A" w:rsidRDefault="0073367A"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7610387"/>
      <w:docPartObj>
        <w:docPartGallery w:val="Page Numbers (Bottom of Page)"/>
        <w:docPartUnique/>
      </w:docPartObj>
    </w:sdtPr>
    <w:sdtEndPr>
      <w:rPr>
        <w:noProof/>
      </w:rPr>
    </w:sdtEndPr>
    <w:sdtContent>
      <w:p w14:paraId="06326043" w14:textId="22E87E84" w:rsidR="00AD187C" w:rsidRDefault="00AD187C">
        <w:pPr>
          <w:pStyle w:val="a9"/>
          <w:jc w:val="center"/>
        </w:pPr>
        <w:r>
          <w:fldChar w:fldCharType="begin"/>
        </w:r>
        <w:r>
          <w:instrText xml:space="preserve"> PAGE   \* MERGEFORMAT </w:instrText>
        </w:r>
        <w:r>
          <w:fldChar w:fldCharType="separate"/>
        </w:r>
        <w:r w:rsidR="00D7513C">
          <w:rPr>
            <w:noProof/>
          </w:rPr>
          <w:t>2</w:t>
        </w:r>
        <w:r>
          <w:rPr>
            <w:noProof/>
          </w:rPr>
          <w:fldChar w:fldCharType="end"/>
        </w:r>
      </w:p>
    </w:sdtContent>
  </w:sdt>
  <w:p w14:paraId="008445A9" w14:textId="77777777" w:rsidR="00AD187C" w:rsidRDefault="00AD187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9E112" w14:textId="77777777" w:rsidR="0073367A" w:rsidRDefault="0073367A" w:rsidP="00CB0FAD">
      <w:r>
        <w:separator/>
      </w:r>
    </w:p>
  </w:footnote>
  <w:footnote w:type="continuationSeparator" w:id="0">
    <w:p w14:paraId="2E2935D7" w14:textId="77777777" w:rsidR="0073367A" w:rsidRDefault="0073367A"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40B"/>
    <w:rsid w:val="00002549"/>
    <w:rsid w:val="00006FCE"/>
    <w:rsid w:val="00013871"/>
    <w:rsid w:val="000668F1"/>
    <w:rsid w:val="0007340F"/>
    <w:rsid w:val="00082D69"/>
    <w:rsid w:val="0008673A"/>
    <w:rsid w:val="000903EE"/>
    <w:rsid w:val="000A157B"/>
    <w:rsid w:val="000C01E0"/>
    <w:rsid w:val="000C61AE"/>
    <w:rsid w:val="000D18E5"/>
    <w:rsid w:val="000E04A6"/>
    <w:rsid w:val="000E6A41"/>
    <w:rsid w:val="000F30FD"/>
    <w:rsid w:val="000F3A5E"/>
    <w:rsid w:val="00111853"/>
    <w:rsid w:val="00120122"/>
    <w:rsid w:val="00137E50"/>
    <w:rsid w:val="00155844"/>
    <w:rsid w:val="00161C92"/>
    <w:rsid w:val="00180D63"/>
    <w:rsid w:val="001853FB"/>
    <w:rsid w:val="00185C4E"/>
    <w:rsid w:val="0019442B"/>
    <w:rsid w:val="001D5EC8"/>
    <w:rsid w:val="001E25B6"/>
    <w:rsid w:val="001F1EDA"/>
    <w:rsid w:val="001F2542"/>
    <w:rsid w:val="001F4F4E"/>
    <w:rsid w:val="0021323C"/>
    <w:rsid w:val="00213EA7"/>
    <w:rsid w:val="0021540B"/>
    <w:rsid w:val="00222E15"/>
    <w:rsid w:val="00232757"/>
    <w:rsid w:val="002332A7"/>
    <w:rsid w:val="0023460F"/>
    <w:rsid w:val="00240860"/>
    <w:rsid w:val="002427DE"/>
    <w:rsid w:val="00250744"/>
    <w:rsid w:val="00250D69"/>
    <w:rsid w:val="00253D37"/>
    <w:rsid w:val="002635CC"/>
    <w:rsid w:val="0026437A"/>
    <w:rsid w:val="00266C93"/>
    <w:rsid w:val="00282252"/>
    <w:rsid w:val="002A0592"/>
    <w:rsid w:val="002D345D"/>
    <w:rsid w:val="002D3634"/>
    <w:rsid w:val="002E0898"/>
    <w:rsid w:val="002E59EE"/>
    <w:rsid w:val="002F35A3"/>
    <w:rsid w:val="002F72B7"/>
    <w:rsid w:val="00343A2E"/>
    <w:rsid w:val="00344361"/>
    <w:rsid w:val="00374BE7"/>
    <w:rsid w:val="00376EEF"/>
    <w:rsid w:val="00376F79"/>
    <w:rsid w:val="00392AD2"/>
    <w:rsid w:val="003A3D43"/>
    <w:rsid w:val="003E58C8"/>
    <w:rsid w:val="003F3AF8"/>
    <w:rsid w:val="003F5351"/>
    <w:rsid w:val="00407EC4"/>
    <w:rsid w:val="004275EA"/>
    <w:rsid w:val="0043608E"/>
    <w:rsid w:val="004402B4"/>
    <w:rsid w:val="0045548F"/>
    <w:rsid w:val="00465D4C"/>
    <w:rsid w:val="0048653A"/>
    <w:rsid w:val="00486F98"/>
    <w:rsid w:val="004910FF"/>
    <w:rsid w:val="00492289"/>
    <w:rsid w:val="00494E2D"/>
    <w:rsid w:val="00494EE7"/>
    <w:rsid w:val="00496BE4"/>
    <w:rsid w:val="004A1FD1"/>
    <w:rsid w:val="004A6CBC"/>
    <w:rsid w:val="004B42B8"/>
    <w:rsid w:val="004B667B"/>
    <w:rsid w:val="004B78EB"/>
    <w:rsid w:val="004C3A8A"/>
    <w:rsid w:val="004D2514"/>
    <w:rsid w:val="004D3887"/>
    <w:rsid w:val="004D60B0"/>
    <w:rsid w:val="00500835"/>
    <w:rsid w:val="005043D6"/>
    <w:rsid w:val="00510755"/>
    <w:rsid w:val="00511764"/>
    <w:rsid w:val="00516E10"/>
    <w:rsid w:val="00540B30"/>
    <w:rsid w:val="0055361A"/>
    <w:rsid w:val="00556079"/>
    <w:rsid w:val="005606E9"/>
    <w:rsid w:val="00561D9C"/>
    <w:rsid w:val="00570533"/>
    <w:rsid w:val="005872C0"/>
    <w:rsid w:val="005935B5"/>
    <w:rsid w:val="005A38B9"/>
    <w:rsid w:val="005A6B60"/>
    <w:rsid w:val="005E7BAC"/>
    <w:rsid w:val="00606532"/>
    <w:rsid w:val="006159D1"/>
    <w:rsid w:val="00617A6B"/>
    <w:rsid w:val="00626042"/>
    <w:rsid w:val="00655916"/>
    <w:rsid w:val="00655E15"/>
    <w:rsid w:val="00657A94"/>
    <w:rsid w:val="00664411"/>
    <w:rsid w:val="006649AD"/>
    <w:rsid w:val="00684E1E"/>
    <w:rsid w:val="0069079B"/>
    <w:rsid w:val="00690A05"/>
    <w:rsid w:val="006A34DD"/>
    <w:rsid w:val="006A7512"/>
    <w:rsid w:val="006C74EC"/>
    <w:rsid w:val="006D003D"/>
    <w:rsid w:val="006D021E"/>
    <w:rsid w:val="006E75EB"/>
    <w:rsid w:val="006F3EE7"/>
    <w:rsid w:val="006F6178"/>
    <w:rsid w:val="0070446D"/>
    <w:rsid w:val="007057B7"/>
    <w:rsid w:val="007166B2"/>
    <w:rsid w:val="00730B91"/>
    <w:rsid w:val="0073367A"/>
    <w:rsid w:val="0074622D"/>
    <w:rsid w:val="00746A9C"/>
    <w:rsid w:val="00757FC0"/>
    <w:rsid w:val="00763329"/>
    <w:rsid w:val="00770348"/>
    <w:rsid w:val="00771D99"/>
    <w:rsid w:val="00774652"/>
    <w:rsid w:val="0078032E"/>
    <w:rsid w:val="0079168C"/>
    <w:rsid w:val="007951B9"/>
    <w:rsid w:val="007B2DBA"/>
    <w:rsid w:val="007C3E8F"/>
    <w:rsid w:val="007C73C3"/>
    <w:rsid w:val="007C794C"/>
    <w:rsid w:val="007D6317"/>
    <w:rsid w:val="007E4A18"/>
    <w:rsid w:val="007E5BA2"/>
    <w:rsid w:val="00805200"/>
    <w:rsid w:val="008056D0"/>
    <w:rsid w:val="0080786C"/>
    <w:rsid w:val="00807BD1"/>
    <w:rsid w:val="0081138E"/>
    <w:rsid w:val="00813200"/>
    <w:rsid w:val="00820C39"/>
    <w:rsid w:val="00832E61"/>
    <w:rsid w:val="00835A5C"/>
    <w:rsid w:val="008372F6"/>
    <w:rsid w:val="00855084"/>
    <w:rsid w:val="00857394"/>
    <w:rsid w:val="00865015"/>
    <w:rsid w:val="00870475"/>
    <w:rsid w:val="00870597"/>
    <w:rsid w:val="0088025C"/>
    <w:rsid w:val="008867FD"/>
    <w:rsid w:val="0089349A"/>
    <w:rsid w:val="008965CC"/>
    <w:rsid w:val="008A2505"/>
    <w:rsid w:val="008B2CDD"/>
    <w:rsid w:val="008B4ADF"/>
    <w:rsid w:val="008B5037"/>
    <w:rsid w:val="008B612A"/>
    <w:rsid w:val="008B733E"/>
    <w:rsid w:val="008C3AFB"/>
    <w:rsid w:val="008D2239"/>
    <w:rsid w:val="008D2600"/>
    <w:rsid w:val="008D6C1E"/>
    <w:rsid w:val="008E00C8"/>
    <w:rsid w:val="008E3669"/>
    <w:rsid w:val="008E58B7"/>
    <w:rsid w:val="008F1453"/>
    <w:rsid w:val="009028A4"/>
    <w:rsid w:val="00911A88"/>
    <w:rsid w:val="00920953"/>
    <w:rsid w:val="0093187B"/>
    <w:rsid w:val="00952B9A"/>
    <w:rsid w:val="00957AB4"/>
    <w:rsid w:val="00957B8E"/>
    <w:rsid w:val="00976370"/>
    <w:rsid w:val="00980DAD"/>
    <w:rsid w:val="009828EF"/>
    <w:rsid w:val="009867AE"/>
    <w:rsid w:val="00990940"/>
    <w:rsid w:val="009A0369"/>
    <w:rsid w:val="009A0D71"/>
    <w:rsid w:val="009A4EF8"/>
    <w:rsid w:val="009B39E3"/>
    <w:rsid w:val="009B7B07"/>
    <w:rsid w:val="009E2819"/>
    <w:rsid w:val="009E6687"/>
    <w:rsid w:val="009F1B56"/>
    <w:rsid w:val="00A0394D"/>
    <w:rsid w:val="00A04E44"/>
    <w:rsid w:val="00A06FC3"/>
    <w:rsid w:val="00A21EE4"/>
    <w:rsid w:val="00A259B9"/>
    <w:rsid w:val="00A270E5"/>
    <w:rsid w:val="00A57DE4"/>
    <w:rsid w:val="00A61116"/>
    <w:rsid w:val="00A959AA"/>
    <w:rsid w:val="00A9686E"/>
    <w:rsid w:val="00AA61AC"/>
    <w:rsid w:val="00AB3DAE"/>
    <w:rsid w:val="00AC0B35"/>
    <w:rsid w:val="00AD187C"/>
    <w:rsid w:val="00AD1A04"/>
    <w:rsid w:val="00AE24F0"/>
    <w:rsid w:val="00AE30FE"/>
    <w:rsid w:val="00AF01A2"/>
    <w:rsid w:val="00AF1096"/>
    <w:rsid w:val="00AF1C48"/>
    <w:rsid w:val="00B00D4C"/>
    <w:rsid w:val="00B01AEE"/>
    <w:rsid w:val="00B061CA"/>
    <w:rsid w:val="00B13B41"/>
    <w:rsid w:val="00B21CD7"/>
    <w:rsid w:val="00B2529D"/>
    <w:rsid w:val="00B40602"/>
    <w:rsid w:val="00B414B2"/>
    <w:rsid w:val="00B76D7A"/>
    <w:rsid w:val="00B84499"/>
    <w:rsid w:val="00B94B1D"/>
    <w:rsid w:val="00BA0731"/>
    <w:rsid w:val="00BA4FEA"/>
    <w:rsid w:val="00BB74DB"/>
    <w:rsid w:val="00BC0B37"/>
    <w:rsid w:val="00BC41D4"/>
    <w:rsid w:val="00BF7B10"/>
    <w:rsid w:val="00C027CF"/>
    <w:rsid w:val="00C20244"/>
    <w:rsid w:val="00C2124C"/>
    <w:rsid w:val="00C35FC4"/>
    <w:rsid w:val="00C46810"/>
    <w:rsid w:val="00C5066D"/>
    <w:rsid w:val="00C51A20"/>
    <w:rsid w:val="00C53003"/>
    <w:rsid w:val="00C53F42"/>
    <w:rsid w:val="00C54696"/>
    <w:rsid w:val="00C6278B"/>
    <w:rsid w:val="00C6770D"/>
    <w:rsid w:val="00C67F74"/>
    <w:rsid w:val="00C77B30"/>
    <w:rsid w:val="00C96B40"/>
    <w:rsid w:val="00CB0FAD"/>
    <w:rsid w:val="00CB14AA"/>
    <w:rsid w:val="00CE74EC"/>
    <w:rsid w:val="00CF6177"/>
    <w:rsid w:val="00D00F27"/>
    <w:rsid w:val="00D011FE"/>
    <w:rsid w:val="00D045CC"/>
    <w:rsid w:val="00D116A9"/>
    <w:rsid w:val="00D25CE1"/>
    <w:rsid w:val="00D430F3"/>
    <w:rsid w:val="00D54705"/>
    <w:rsid w:val="00D5662D"/>
    <w:rsid w:val="00D71561"/>
    <w:rsid w:val="00D7168D"/>
    <w:rsid w:val="00D7513C"/>
    <w:rsid w:val="00D8249B"/>
    <w:rsid w:val="00D91A20"/>
    <w:rsid w:val="00DA2D6C"/>
    <w:rsid w:val="00DB2460"/>
    <w:rsid w:val="00DB750F"/>
    <w:rsid w:val="00DE0419"/>
    <w:rsid w:val="00DE4789"/>
    <w:rsid w:val="00DF3097"/>
    <w:rsid w:val="00DF4EA7"/>
    <w:rsid w:val="00E05024"/>
    <w:rsid w:val="00E078A3"/>
    <w:rsid w:val="00E108E8"/>
    <w:rsid w:val="00E1095C"/>
    <w:rsid w:val="00E17F0A"/>
    <w:rsid w:val="00E25AB5"/>
    <w:rsid w:val="00E343F4"/>
    <w:rsid w:val="00E35F18"/>
    <w:rsid w:val="00E4212E"/>
    <w:rsid w:val="00E500A5"/>
    <w:rsid w:val="00E716B4"/>
    <w:rsid w:val="00E71C9E"/>
    <w:rsid w:val="00E86539"/>
    <w:rsid w:val="00EA27EC"/>
    <w:rsid w:val="00EB094B"/>
    <w:rsid w:val="00EB6781"/>
    <w:rsid w:val="00ED3612"/>
    <w:rsid w:val="00EE1040"/>
    <w:rsid w:val="00EE292E"/>
    <w:rsid w:val="00EE512E"/>
    <w:rsid w:val="00EF4C59"/>
    <w:rsid w:val="00F01F9B"/>
    <w:rsid w:val="00F03EC3"/>
    <w:rsid w:val="00F2532C"/>
    <w:rsid w:val="00F26245"/>
    <w:rsid w:val="00F349EB"/>
    <w:rsid w:val="00F5336A"/>
    <w:rsid w:val="00F970C9"/>
    <w:rsid w:val="00FA4679"/>
    <w:rsid w:val="00FA4AA8"/>
    <w:rsid w:val="00FA71B5"/>
    <w:rsid w:val="00FB49CF"/>
    <w:rsid w:val="00FB6B13"/>
    <w:rsid w:val="00FC1DE5"/>
    <w:rsid w:val="00FD4277"/>
    <w:rsid w:val="00FD7B2F"/>
    <w:rsid w:val="00FF4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Char"/>
    <w:uiPriority w:val="10"/>
    <w:qFormat/>
    <w:rsid w:val="0021540B"/>
    <w:pPr>
      <w:spacing w:before="240" w:after="60"/>
      <w:ind w:left="1701" w:hanging="1701"/>
      <w:outlineLvl w:val="0"/>
    </w:pPr>
    <w:rPr>
      <w:rFonts w:ascii="Arial" w:hAnsi="Arial" w:cs="Arial"/>
      <w:b/>
      <w:bCs/>
      <w:kern w:val="28"/>
    </w:rPr>
  </w:style>
  <w:style w:type="character" w:customStyle="1" w:styleId="Char">
    <w:name w:val="제목 Char"/>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Char">
    <w:name w:val="제목 4 Char"/>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a5">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
    <w:basedOn w:val="a"/>
    <w:link w:val="Char0"/>
    <w:uiPriority w:val="34"/>
    <w:qFormat/>
    <w:rsid w:val="008E3669"/>
    <w:pPr>
      <w:ind w:left="720"/>
      <w:jc w:val="both"/>
    </w:pPr>
    <w:rPr>
      <w:rFonts w:eastAsia="Calibri" w:cstheme="minorBidi"/>
      <w:sz w:val="22"/>
      <w:szCs w:val="24"/>
      <w:lang w:val="en-US" w:eastAsia="ja-JP"/>
    </w:rPr>
  </w:style>
  <w:style w:type="character" w:customStyle="1" w:styleId="Char0">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6"/>
    <w:uiPriority w:val="34"/>
    <w:qFormat/>
    <w:rsid w:val="008E3669"/>
    <w:rPr>
      <w:rFonts w:ascii="Times New Roman" w:eastAsia="Calibri" w:hAnsi="Times New Roman"/>
      <w:szCs w:val="24"/>
    </w:rPr>
  </w:style>
  <w:style w:type="paragraph" w:styleId="a7">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qFormat/>
    <w:rsid w:val="005A38B9"/>
    <w:pPr>
      <w:tabs>
        <w:tab w:val="center" w:pos="4680"/>
        <w:tab w:val="right" w:pos="9360"/>
      </w:tabs>
      <w:jc w:val="both"/>
    </w:pPr>
    <w:rPr>
      <w:rFonts w:cstheme="minorBidi"/>
      <w:sz w:val="22"/>
      <w:szCs w:val="22"/>
      <w:lang w:val="en-US" w:eastAsia="ja-JP"/>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8"/>
    <w:qFormat/>
    <w:rsid w:val="005A38B9"/>
    <w:rPr>
      <w:rFonts w:ascii="Times New Roman" w:hAnsi="Times New Roman"/>
    </w:rPr>
  </w:style>
  <w:style w:type="paragraph" w:styleId="a9">
    <w:name w:val="footer"/>
    <w:basedOn w:val="a"/>
    <w:link w:val="Char2"/>
    <w:uiPriority w:val="99"/>
    <w:unhideWhenUsed/>
    <w:rsid w:val="00CB0FAD"/>
    <w:pPr>
      <w:tabs>
        <w:tab w:val="center" w:pos="4153"/>
        <w:tab w:val="right" w:pos="8306"/>
      </w:tabs>
      <w:snapToGrid w:val="0"/>
    </w:pPr>
    <w:rPr>
      <w:sz w:val="18"/>
      <w:szCs w:val="18"/>
    </w:rPr>
  </w:style>
  <w:style w:type="character" w:customStyle="1" w:styleId="Char2">
    <w:name w:val="바닥글 Char"/>
    <w:basedOn w:val="a0"/>
    <w:link w:val="a9"/>
    <w:uiPriority w:val="99"/>
    <w:rsid w:val="00CB0FAD"/>
    <w:rPr>
      <w:rFonts w:ascii="Times New Roman" w:hAnsi="Times New Roman" w:cs="Times New Roman"/>
      <w:sz w:val="18"/>
      <w:szCs w:val="18"/>
      <w:lang w:val="en-GB" w:eastAsia="en-US"/>
    </w:rPr>
  </w:style>
  <w:style w:type="character" w:styleId="aa">
    <w:name w:val="annotation reference"/>
    <w:basedOn w:val="a0"/>
    <w:uiPriority w:val="99"/>
    <w:semiHidden/>
    <w:unhideWhenUsed/>
    <w:rsid w:val="00A57DE4"/>
    <w:rPr>
      <w:sz w:val="16"/>
      <w:szCs w:val="16"/>
    </w:rPr>
  </w:style>
  <w:style w:type="paragraph" w:styleId="ab">
    <w:name w:val="annotation text"/>
    <w:basedOn w:val="a"/>
    <w:link w:val="Char3"/>
    <w:uiPriority w:val="99"/>
    <w:unhideWhenUsed/>
    <w:rsid w:val="00A57DE4"/>
  </w:style>
  <w:style w:type="character" w:customStyle="1" w:styleId="Char3">
    <w:name w:val="메모 텍스트 Char"/>
    <w:basedOn w:val="a0"/>
    <w:link w:val="ab"/>
    <w:uiPriority w:val="99"/>
    <w:rsid w:val="00A57DE4"/>
    <w:rPr>
      <w:rFonts w:ascii="Times New Roman" w:hAnsi="Times New Roman" w:cs="Times New Roman"/>
      <w:sz w:val="20"/>
      <w:szCs w:val="20"/>
      <w:lang w:val="en-GB" w:eastAsia="en-US"/>
    </w:rPr>
  </w:style>
  <w:style w:type="paragraph" w:styleId="ac">
    <w:name w:val="annotation subject"/>
    <w:basedOn w:val="ab"/>
    <w:next w:val="ab"/>
    <w:link w:val="Char4"/>
    <w:uiPriority w:val="99"/>
    <w:semiHidden/>
    <w:unhideWhenUsed/>
    <w:rsid w:val="00A57DE4"/>
    <w:rPr>
      <w:b/>
      <w:bCs/>
    </w:rPr>
  </w:style>
  <w:style w:type="character" w:customStyle="1" w:styleId="Char4">
    <w:name w:val="메모 주제 Char"/>
    <w:basedOn w:val="Char3"/>
    <w:link w:val="ac"/>
    <w:uiPriority w:val="99"/>
    <w:semiHidden/>
    <w:rsid w:val="00A57DE4"/>
    <w:rPr>
      <w:rFonts w:ascii="Times New Roman" w:hAnsi="Times New Roman" w:cs="Times New Roman"/>
      <w:b/>
      <w:bCs/>
      <w:sz w:val="20"/>
      <w:szCs w:val="20"/>
      <w:lang w:val="en-GB" w:eastAsia="en-US"/>
    </w:rPr>
  </w:style>
  <w:style w:type="paragraph" w:styleId="ad">
    <w:name w:val="Balloon Text"/>
    <w:basedOn w:val="a"/>
    <w:link w:val="Char5"/>
    <w:uiPriority w:val="99"/>
    <w:semiHidden/>
    <w:unhideWhenUsed/>
    <w:rsid w:val="0007340F"/>
    <w:rPr>
      <w:sz w:val="18"/>
      <w:szCs w:val="18"/>
    </w:rPr>
  </w:style>
  <w:style w:type="character" w:customStyle="1" w:styleId="Char5">
    <w:name w:val="풍선 도움말 텍스트 Char"/>
    <w:basedOn w:val="a0"/>
    <w:link w:val="ad"/>
    <w:uiPriority w:val="99"/>
    <w:semiHidden/>
    <w:rsid w:val="0007340F"/>
    <w:rPr>
      <w:rFonts w:ascii="Times New Roman" w:hAnsi="Times New Roman" w:cs="Times New Roman"/>
      <w:sz w:val="18"/>
      <w:szCs w:val="18"/>
      <w:lang w:val="en-GB" w:eastAsia="en-US"/>
    </w:rPr>
  </w:style>
  <w:style w:type="paragraph" w:customStyle="1" w:styleId="TAL">
    <w:name w:val="TAL"/>
    <w:basedOn w:val="a"/>
    <w:link w:val="TALCar"/>
    <w:qFormat/>
    <w:rsid w:val="009867AE"/>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locked/>
    <w:rsid w:val="009867AE"/>
    <w:rPr>
      <w:rFonts w:ascii="Arial" w:hAnsi="Arial" w:cs="Times New Roman"/>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1EF8F-774A-468F-B82A-1B5AD988D8E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2594</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InterDigital</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지형주/통신표준연구팀(SR)/삼성전자</cp:lastModifiedBy>
  <cp:revision>2</cp:revision>
  <dcterms:created xsi:type="dcterms:W3CDTF">2025-10-03T03:28:00Z</dcterms:created>
  <dcterms:modified xsi:type="dcterms:W3CDTF">2025-10-03T03:28:00Z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IconOverlay">
    <vt:lpwstr/>
  </property>
  <property fmtid="{D5CDD505-2E9C-101B-9397-08002B2CF9AE}" pid="4" name="_2015_ms_pID_725343">
    <vt:lpwstr>(2)HtqCHdzPPV5OZefNJc7/a6Wns8oyoJcDm9GBcd3xcowyUDnCEjVjmkkYO4uNIwIgER3qGLw4
OcJQ2wBQtShSrpV6lOM6zmVWebpVC8SaIjv0IFN3ofxmgz0FP9ybzvTZ1gkv0FBoHUAVgGk4
Fvf1kMcOMr0tXsRmD1dQObrfwcG1dPt/rKq87QMcJDyDwpMFKsogy+k5BO/aCYOM7f7oojK1
sWQ1ksR7Zphy73H0lU</vt:lpwstr>
  </property>
  <property fmtid="{D5CDD505-2E9C-101B-9397-08002B2CF9AE}" pid="5" name="_2015_ms_pID_7253431">
    <vt:lpwstr>7fhFam9+hFhsINrWQqfkcnU4sL6fEf87ae80uFDZFPzu8ARCBahf2o
HpyxYNemIX+eSlbBVhqaM0gHiuMSTAcskoGjWkfwxTRSogM//gKNc8vkAqce3iNdHntYMPtc
XsZY20NI4NnOyrFto8bmA8gt1RywZNZOtqnC9bMzASLJqoD3kYqcMeyYfp2jppwpWrvUkUYD
EAoa9mQKkWFNud3y</vt:lpwstr>
  </property>
  <property fmtid="{D5CDD505-2E9C-101B-9397-08002B2CF9AE}" pid="6" name="DocumentId">
    <vt:lpwstr/>
  </property>
  <property fmtid="{D5CDD505-2E9C-101B-9397-08002B2CF9AE}" pid="7" name="FLCMData">
    <vt:lpwstr>7B95724D5DE8FBA8145857DBD479F803E45CFCE28A74CCBE231B07310AB10DB9BEA0C147E1DD2D292EAC6044E9DF69CCB2C9ABA6DD521EDDE17B7197361BEEF1</vt:lpwstr>
  </property>
</Properties>
</file>